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67" w:rsidRDefault="00B342BD" w:rsidP="00B342BD">
      <w:pPr>
        <w:jc w:val="center"/>
        <w:rPr>
          <w:rFonts w:ascii="Georgia" w:hAnsi="Georgia"/>
          <w:i/>
          <w:iCs/>
          <w:color w:val="1B5D91"/>
          <w:sz w:val="42"/>
          <w:szCs w:val="42"/>
          <w:shd w:val="clear" w:color="auto" w:fill="FFFFFF"/>
        </w:rPr>
      </w:pPr>
      <w:r>
        <w:rPr>
          <w:rFonts w:ascii="Georgia" w:hAnsi="Georgia"/>
          <w:i/>
          <w:iCs/>
          <w:color w:val="1B5D91"/>
          <w:sz w:val="42"/>
          <w:szCs w:val="42"/>
          <w:shd w:val="clear" w:color="auto" w:fill="FFFFFF"/>
        </w:rPr>
        <w:t>Как развивать ребенка от 2 до 3 лет - План развития и шпаргалка для мам.</w:t>
      </w:r>
    </w:p>
    <w:p w:rsidR="00B342BD" w:rsidRPr="00B342BD" w:rsidRDefault="00B342BD" w:rsidP="00B342BD">
      <w:pPr>
        <w:spacing w:after="0" w:line="240" w:lineRule="auto"/>
        <w:jc w:val="center"/>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b/>
          <w:color w:val="000000"/>
          <w:sz w:val="28"/>
          <w:szCs w:val="28"/>
          <w:lang w:eastAsia="ru-RU"/>
        </w:rPr>
        <w:t>Логика и математика - что развивать</w:t>
      </w:r>
      <w:r w:rsidRPr="00B342BD">
        <w:rPr>
          <w:rFonts w:ascii="Times New Roman" w:eastAsia="Times New Roman" w:hAnsi="Times New Roman" w:cs="Times New Roman"/>
          <w:color w:val="000000"/>
          <w:sz w:val="28"/>
          <w:szCs w:val="28"/>
          <w:lang w:eastAsia="ru-RU"/>
        </w:rPr>
        <w:t>?</w:t>
      </w:r>
    </w:p>
    <w:p w:rsidR="00B342BD" w:rsidRDefault="00B342BD" w:rsidP="00B342BD">
      <w:pPr>
        <w:spacing w:after="0" w:line="240" w:lineRule="auto"/>
        <w:rPr>
          <w:rFonts w:ascii="Times New Roman" w:eastAsia="Times New Roman" w:hAnsi="Times New Roman" w:cs="Times New Roman"/>
          <w:color w:val="000000"/>
          <w:sz w:val="28"/>
          <w:szCs w:val="28"/>
          <w:lang w:eastAsia="ru-RU"/>
        </w:rPr>
      </w:pP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 1. Учить понятия «много – мало».</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 2. Ближе к трем годам - осваивать понятие «больше-меньше» (определять количество предметов в группе – каких больше, а каких меньше).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3. Учиться различать количество предметов «один» и «два». (Как минимум. Можно идти и дальше, учиться считать до 3 - 4, но не всем малышам в возрасте от 2 до 3 это по силам – учитывайте интерес ребенка и его способности).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4.Учиться сортировать предметы – по величине, по цвету, по типу (сортировать различные виды макарон, пуговицы, большие и маленькие предметы (кружочки, квадраты и т.д.)), пробовать другие виды сортировки.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5. Учиться ориентироваться в пространстве (усваивать понятия выше, ниже, право, лево).</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 6. Складывать самостоятельно, без помощи мамы, элементарные </w:t>
      </w:r>
      <w:proofErr w:type="spellStart"/>
      <w:r w:rsidRPr="00B342BD">
        <w:rPr>
          <w:rFonts w:ascii="Times New Roman" w:eastAsia="Times New Roman" w:hAnsi="Times New Roman" w:cs="Times New Roman"/>
          <w:color w:val="000000"/>
          <w:sz w:val="28"/>
          <w:szCs w:val="28"/>
          <w:lang w:eastAsia="ru-RU"/>
        </w:rPr>
        <w:t>пазлы</w:t>
      </w:r>
      <w:proofErr w:type="spellEnd"/>
      <w:r w:rsidRPr="00B342BD">
        <w:rPr>
          <w:rFonts w:ascii="Times New Roman" w:eastAsia="Times New Roman" w:hAnsi="Times New Roman" w:cs="Times New Roman"/>
          <w:color w:val="000000"/>
          <w:sz w:val="28"/>
          <w:szCs w:val="28"/>
          <w:lang w:eastAsia="ru-RU"/>
        </w:rPr>
        <w:t xml:space="preserve"> или разрезные картинки из 2-3-4 деталей (это умение развивается постепенно и становится более развитым ближе к трем годам, на первых порах мама помогает ребенку).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7. Учиться сопоставлять - играть в «кто что ест», «где чей домик», «где чей хвостик» (с карточками или на картинках в книгах и пособиях).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8. Играть в загадки – мама описывает в самой простой форме предмет или животное, ребенок угадывает его по описанию (например – маленький, пушистенький, с длинными белыми ушками, вот так прыгает и ест морковку, кто это? Кто говорит «</w:t>
      </w:r>
      <w:proofErr w:type="spellStart"/>
      <w:proofErr w:type="gramStart"/>
      <w:r w:rsidRPr="00B342BD">
        <w:rPr>
          <w:rFonts w:ascii="Times New Roman" w:eastAsia="Times New Roman" w:hAnsi="Times New Roman" w:cs="Times New Roman"/>
          <w:color w:val="000000"/>
          <w:sz w:val="28"/>
          <w:szCs w:val="28"/>
          <w:lang w:eastAsia="ru-RU"/>
        </w:rPr>
        <w:t>му-му</w:t>
      </w:r>
      <w:proofErr w:type="spellEnd"/>
      <w:proofErr w:type="gramEnd"/>
      <w:r w:rsidRPr="00B342BD">
        <w:rPr>
          <w:rFonts w:ascii="Times New Roman" w:eastAsia="Times New Roman" w:hAnsi="Times New Roman" w:cs="Times New Roman"/>
          <w:color w:val="000000"/>
          <w:sz w:val="28"/>
          <w:szCs w:val="28"/>
          <w:lang w:eastAsia="ru-RU"/>
        </w:rPr>
        <w:t xml:space="preserve">» и дает молоко? И т.п. Постепенно можно усложнять загадки).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9. Угадывать животное по описанию.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10. Складывать друг в друга несколько матрешек, стаканчиков.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11. Строить башенку из кубиков/стаканчиков с убывающей величиной размера: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12. Учиться сопоставлять фигуры, геометрические тела с их проекциями (блоки </w:t>
      </w:r>
      <w:proofErr w:type="spellStart"/>
      <w:r w:rsidRPr="00B342BD">
        <w:rPr>
          <w:rFonts w:ascii="Times New Roman" w:eastAsia="Times New Roman" w:hAnsi="Times New Roman" w:cs="Times New Roman"/>
          <w:color w:val="000000"/>
          <w:sz w:val="28"/>
          <w:szCs w:val="28"/>
          <w:lang w:eastAsia="ru-RU"/>
        </w:rPr>
        <w:t>Дьенеша</w:t>
      </w:r>
      <w:proofErr w:type="spellEnd"/>
      <w:r w:rsidRPr="00B342BD">
        <w:rPr>
          <w:rFonts w:ascii="Times New Roman" w:eastAsia="Times New Roman" w:hAnsi="Times New Roman" w:cs="Times New Roman"/>
          <w:color w:val="000000"/>
          <w:sz w:val="28"/>
          <w:szCs w:val="28"/>
          <w:lang w:eastAsia="ru-RU"/>
        </w:rPr>
        <w:t xml:space="preserve">, домашние заготовки):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13. Ближе к трем годам – конструирование простых конструкций по чертежу (</w:t>
      </w:r>
      <w:proofErr w:type="gramStart"/>
      <w:r w:rsidRPr="00B342BD">
        <w:rPr>
          <w:rFonts w:ascii="Times New Roman" w:eastAsia="Times New Roman" w:hAnsi="Times New Roman" w:cs="Times New Roman"/>
          <w:color w:val="000000"/>
          <w:sz w:val="28"/>
          <w:szCs w:val="28"/>
          <w:lang w:eastAsia="ru-RU"/>
        </w:rPr>
        <w:t>примерно</w:t>
      </w:r>
      <w:proofErr w:type="gramEnd"/>
      <w:r w:rsidRPr="00B342BD">
        <w:rPr>
          <w:rFonts w:ascii="Times New Roman" w:eastAsia="Times New Roman" w:hAnsi="Times New Roman" w:cs="Times New Roman"/>
          <w:color w:val="000000"/>
          <w:sz w:val="28"/>
          <w:szCs w:val="28"/>
          <w:lang w:eastAsia="ru-RU"/>
        </w:rPr>
        <w:t xml:space="preserve"> как на картинке, но начинать лучше с двух деталей):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14. Начиная с 2,5 лет – играть в "Сложи квадрат" Никитина (на первых порах - вместе с ребенком, но очень быстро дети учатся собирать его самостоятельно):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15. Начиная с 2,5 лет – играть в сборные конструкторы-</w:t>
      </w:r>
      <w:proofErr w:type="spellStart"/>
      <w:r w:rsidRPr="00B342BD">
        <w:rPr>
          <w:rFonts w:ascii="Times New Roman" w:eastAsia="Times New Roman" w:hAnsi="Times New Roman" w:cs="Times New Roman"/>
          <w:color w:val="000000"/>
          <w:sz w:val="28"/>
          <w:szCs w:val="28"/>
          <w:lang w:eastAsia="ru-RU"/>
        </w:rPr>
        <w:t>пазлы</w:t>
      </w:r>
      <w:proofErr w:type="spellEnd"/>
      <w:r w:rsidRPr="00B342BD">
        <w:rPr>
          <w:rFonts w:ascii="Times New Roman" w:eastAsia="Times New Roman" w:hAnsi="Times New Roman" w:cs="Times New Roman"/>
          <w:color w:val="000000"/>
          <w:sz w:val="28"/>
          <w:szCs w:val="28"/>
          <w:lang w:eastAsia="ru-RU"/>
        </w:rPr>
        <w:t xml:space="preserve">: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16. Учиться классифицировать предметы по общему признаку (</w:t>
      </w:r>
      <w:proofErr w:type="gramStart"/>
      <w:r w:rsidRPr="00B342BD">
        <w:rPr>
          <w:rFonts w:ascii="Times New Roman" w:eastAsia="Times New Roman" w:hAnsi="Times New Roman" w:cs="Times New Roman"/>
          <w:color w:val="000000"/>
          <w:sz w:val="28"/>
          <w:szCs w:val="28"/>
          <w:lang w:eastAsia="ru-RU"/>
        </w:rPr>
        <w:t>например</w:t>
      </w:r>
      <w:proofErr w:type="gramEnd"/>
      <w:r w:rsidRPr="00B342BD">
        <w:rPr>
          <w:rFonts w:ascii="Times New Roman" w:eastAsia="Times New Roman" w:hAnsi="Times New Roman" w:cs="Times New Roman"/>
          <w:color w:val="000000"/>
          <w:sz w:val="28"/>
          <w:szCs w:val="28"/>
          <w:lang w:eastAsia="ru-RU"/>
        </w:rPr>
        <w:t xml:space="preserve">: перед ребенком раскладываются карточки с изображением игрушек, еды, животных. Малышу предлагают разложить их на соответствующие группу (например, игрушки в коробку, еду в "холодильник", животных в </w:t>
      </w:r>
      <w:r w:rsidRPr="00B342BD">
        <w:rPr>
          <w:rFonts w:ascii="Times New Roman" w:eastAsia="Times New Roman" w:hAnsi="Times New Roman" w:cs="Times New Roman"/>
          <w:color w:val="000000"/>
          <w:sz w:val="28"/>
          <w:szCs w:val="28"/>
          <w:lang w:eastAsia="ru-RU"/>
        </w:rPr>
        <w:lastRenderedPageBreak/>
        <w:t>"домик"). На первых порах ребенок учится раскладывать предметы с активной помощью мамы. Чтобы обучение прошло успешно, лучше – долго играть с одним и тем же набором предметов (</w:t>
      </w:r>
      <w:proofErr w:type="gramStart"/>
      <w:r w:rsidRPr="00B342BD">
        <w:rPr>
          <w:rFonts w:ascii="Times New Roman" w:eastAsia="Times New Roman" w:hAnsi="Times New Roman" w:cs="Times New Roman"/>
          <w:color w:val="000000"/>
          <w:sz w:val="28"/>
          <w:szCs w:val="28"/>
          <w:lang w:eastAsia="ru-RU"/>
        </w:rPr>
        <w:t>например</w:t>
      </w:r>
      <w:proofErr w:type="gramEnd"/>
      <w:r w:rsidRPr="00B342BD">
        <w:rPr>
          <w:rFonts w:ascii="Times New Roman" w:eastAsia="Times New Roman" w:hAnsi="Times New Roman" w:cs="Times New Roman"/>
          <w:color w:val="000000"/>
          <w:sz w:val="28"/>
          <w:szCs w:val="28"/>
          <w:lang w:eastAsia="ru-RU"/>
        </w:rPr>
        <w:t xml:space="preserve"> для начала долго сортировать карточки только игрушек и еды). Отлично для освоения этого навыка подходят карточки или деревянные игрушки "Подбери группу":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17. Классификация предметов - играть в игру «что в этой комнате?» (найди, что в этой комнате круглое? Что в этой комнате мягкое и т.п.).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18. Игры с блоками </w:t>
      </w:r>
      <w:proofErr w:type="spellStart"/>
      <w:r w:rsidRPr="00B342BD">
        <w:rPr>
          <w:rFonts w:ascii="Times New Roman" w:eastAsia="Times New Roman" w:hAnsi="Times New Roman" w:cs="Times New Roman"/>
          <w:color w:val="000000"/>
          <w:sz w:val="28"/>
          <w:szCs w:val="28"/>
          <w:lang w:eastAsia="ru-RU"/>
        </w:rPr>
        <w:t>Дьенеша</w:t>
      </w:r>
      <w:proofErr w:type="spellEnd"/>
      <w:r w:rsidRPr="00B342BD">
        <w:rPr>
          <w:rFonts w:ascii="Times New Roman" w:eastAsia="Times New Roman" w:hAnsi="Times New Roman" w:cs="Times New Roman"/>
          <w:color w:val="000000"/>
          <w:sz w:val="28"/>
          <w:szCs w:val="28"/>
          <w:lang w:eastAsia="ru-RU"/>
        </w:rPr>
        <w:t>, с простым конструктором, другими подходящими предметами (игрушками, макаронами, пуговицами, бусинами и т.п.) по типу: - найди предметы, фигуры такой же формы; - найди предметы, фигуры такого же цвета; - найди предметы, фигуры такого же размера; - найди такие же фигуры по величине, толщине и другим признакам.</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 19. Игры с палочками </w:t>
      </w:r>
      <w:proofErr w:type="spellStart"/>
      <w:r w:rsidRPr="00B342BD">
        <w:rPr>
          <w:rFonts w:ascii="Times New Roman" w:eastAsia="Times New Roman" w:hAnsi="Times New Roman" w:cs="Times New Roman"/>
          <w:color w:val="000000"/>
          <w:sz w:val="28"/>
          <w:szCs w:val="28"/>
          <w:lang w:eastAsia="ru-RU"/>
        </w:rPr>
        <w:t>Кюизенера</w:t>
      </w:r>
      <w:proofErr w:type="spellEnd"/>
      <w:r w:rsidRPr="00B342BD">
        <w:rPr>
          <w:rFonts w:ascii="Times New Roman" w:eastAsia="Times New Roman" w:hAnsi="Times New Roman" w:cs="Times New Roman"/>
          <w:color w:val="000000"/>
          <w:sz w:val="28"/>
          <w:szCs w:val="28"/>
          <w:lang w:eastAsia="ru-RU"/>
        </w:rPr>
        <w:t xml:space="preserve">.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20. Играть в «часть и целое» - "чей это хвостик", "подбери крышу к домику" и т.п.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21. Учиться находить фигуру по двум признакам (например, найди большой желтый круг (в группе предметов есть при этом и </w:t>
      </w:r>
      <w:proofErr w:type="gramStart"/>
      <w:r w:rsidRPr="00B342BD">
        <w:rPr>
          <w:rFonts w:ascii="Times New Roman" w:eastAsia="Times New Roman" w:hAnsi="Times New Roman" w:cs="Times New Roman"/>
          <w:color w:val="000000"/>
          <w:sz w:val="28"/>
          <w:szCs w:val="28"/>
          <w:lang w:eastAsia="ru-RU"/>
        </w:rPr>
        <w:t>маленький желтый круг</w:t>
      </w:r>
      <w:proofErr w:type="gramEnd"/>
      <w:r w:rsidRPr="00B342BD">
        <w:rPr>
          <w:rFonts w:ascii="Times New Roman" w:eastAsia="Times New Roman" w:hAnsi="Times New Roman" w:cs="Times New Roman"/>
          <w:color w:val="000000"/>
          <w:sz w:val="28"/>
          <w:szCs w:val="28"/>
          <w:lang w:eastAsia="ru-RU"/>
        </w:rPr>
        <w:t xml:space="preserve"> и круги других цветов), маленький красный квадрат и т.п.). </w:t>
      </w:r>
    </w:p>
    <w:p w:rsid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22. Ближе к трем годам (и очень индивидуально) – находить ошибки на картинках (работа с пособиями) – чего не хватает, что неправильно, какой из предметов неправильного цвета и т.п. Отлично для этого пригодятся совсем недорогие пособия серии "Умные книжки":</w:t>
      </w:r>
    </w:p>
    <w:p w:rsidR="00B342BD" w:rsidRDefault="00B342BD" w:rsidP="00B342BD">
      <w:pPr>
        <w:spacing w:after="0" w:line="240" w:lineRule="auto"/>
        <w:rPr>
          <w:rFonts w:ascii="Times New Roman" w:eastAsia="Times New Roman" w:hAnsi="Times New Roman" w:cs="Times New Roman"/>
          <w:color w:val="000000"/>
          <w:sz w:val="28"/>
          <w:szCs w:val="28"/>
          <w:lang w:eastAsia="ru-RU"/>
        </w:rPr>
      </w:pPr>
    </w:p>
    <w:p w:rsidR="00B342BD" w:rsidRDefault="00B342BD" w:rsidP="00B342BD">
      <w:pPr>
        <w:spacing w:after="0" w:line="240" w:lineRule="auto"/>
        <w:rPr>
          <w:rFonts w:ascii="Times New Roman" w:eastAsia="Times New Roman" w:hAnsi="Times New Roman" w:cs="Times New Roman"/>
          <w:color w:val="000000"/>
          <w:sz w:val="28"/>
          <w:szCs w:val="28"/>
          <w:lang w:eastAsia="ru-RU"/>
        </w:rPr>
      </w:pPr>
    </w:p>
    <w:p w:rsidR="00B342BD" w:rsidRPr="00B342BD" w:rsidRDefault="00B342BD" w:rsidP="00B342BD">
      <w:pPr>
        <w:spacing w:after="0" w:line="240" w:lineRule="auto"/>
        <w:rPr>
          <w:rFonts w:ascii="Times New Roman" w:eastAsia="Times New Roman" w:hAnsi="Times New Roman" w:cs="Times New Roman"/>
          <w:b/>
          <w:color w:val="000000"/>
          <w:sz w:val="28"/>
          <w:szCs w:val="28"/>
          <w:lang w:eastAsia="ru-RU"/>
        </w:rPr>
      </w:pPr>
    </w:p>
    <w:p w:rsidR="00B342BD" w:rsidRPr="00B342BD" w:rsidRDefault="00B342BD" w:rsidP="00B342BD">
      <w:pPr>
        <w:spacing w:after="0" w:line="240" w:lineRule="auto"/>
        <w:jc w:val="center"/>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b/>
          <w:color w:val="000000"/>
          <w:sz w:val="28"/>
          <w:szCs w:val="28"/>
          <w:lang w:eastAsia="ru-RU"/>
        </w:rPr>
        <w:t>Развитие внимания</w:t>
      </w:r>
      <w:r w:rsidRPr="00B342BD">
        <w:rPr>
          <w:rFonts w:ascii="Times New Roman" w:eastAsia="Times New Roman" w:hAnsi="Times New Roman" w:cs="Times New Roman"/>
          <w:color w:val="000000"/>
          <w:sz w:val="28"/>
          <w:szCs w:val="28"/>
          <w:lang w:eastAsia="ru-RU"/>
        </w:rPr>
        <w:t>.</w:t>
      </w:r>
    </w:p>
    <w:p w:rsidR="00B342BD" w:rsidRDefault="00B342BD" w:rsidP="00B342BD">
      <w:pPr>
        <w:spacing w:after="0" w:line="240" w:lineRule="auto"/>
        <w:rPr>
          <w:rFonts w:ascii="Times New Roman" w:eastAsia="Times New Roman" w:hAnsi="Times New Roman" w:cs="Times New Roman"/>
          <w:color w:val="000000"/>
          <w:sz w:val="28"/>
          <w:szCs w:val="28"/>
          <w:lang w:eastAsia="ru-RU"/>
        </w:rPr>
      </w:pP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1. Играть в «Найди!» - просим ребенка найти какой-либо объект в комнате (найди, где лежит твой мишка, где находится красный кубик), на улице (смотрим через окно – найди, где гуляет собачка? Найди красную машину!), поиск на картинке в книжке и т.п. – играть можно всегда и везде. Эта игра очень простая, дети легко в нее втягиваются. При этом очень хорошо развивается внимание и умение его концентрировать.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2. Игра в «Найди пару» - более усложненный вариант, чем это было от года до двух – найди пару </w:t>
      </w:r>
      <w:proofErr w:type="gramStart"/>
      <w:r w:rsidRPr="00B342BD">
        <w:rPr>
          <w:rFonts w:ascii="Times New Roman" w:eastAsia="Times New Roman" w:hAnsi="Times New Roman" w:cs="Times New Roman"/>
          <w:color w:val="000000"/>
          <w:sz w:val="28"/>
          <w:szCs w:val="28"/>
          <w:lang w:eastAsia="ru-RU"/>
        </w:rPr>
        <w:t>среди предметов</w:t>
      </w:r>
      <w:proofErr w:type="gramEnd"/>
      <w:r w:rsidRPr="00B342BD">
        <w:rPr>
          <w:rFonts w:ascii="Times New Roman" w:eastAsia="Times New Roman" w:hAnsi="Times New Roman" w:cs="Times New Roman"/>
          <w:color w:val="000000"/>
          <w:sz w:val="28"/>
          <w:szCs w:val="28"/>
          <w:lang w:eastAsia="ru-RU"/>
        </w:rPr>
        <w:t xml:space="preserve"> которые очень похожи друг на друга. </w:t>
      </w:r>
      <w:proofErr w:type="gramStart"/>
      <w:r w:rsidRPr="00B342BD">
        <w:rPr>
          <w:rFonts w:ascii="Times New Roman" w:eastAsia="Times New Roman" w:hAnsi="Times New Roman" w:cs="Times New Roman"/>
          <w:color w:val="000000"/>
          <w:sz w:val="28"/>
          <w:szCs w:val="28"/>
          <w:lang w:eastAsia="ru-RU"/>
        </w:rPr>
        <w:t>Например</w:t>
      </w:r>
      <w:proofErr w:type="gramEnd"/>
      <w:r w:rsidRPr="00B342BD">
        <w:rPr>
          <w:rFonts w:ascii="Times New Roman" w:eastAsia="Times New Roman" w:hAnsi="Times New Roman" w:cs="Times New Roman"/>
          <w:color w:val="000000"/>
          <w:sz w:val="28"/>
          <w:szCs w:val="28"/>
          <w:lang w:eastAsia="ru-RU"/>
        </w:rPr>
        <w:t xml:space="preserve">: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3. Найди такой же узор (пары варежек, шапочек, чашечек и блюдец, заплатки к полотенцам, крыши к домикам и т.п.):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4. Ближе к трем годам - построй башенку, домик по чертежу (начинать необходимо с 2-х деталей).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5. </w:t>
      </w:r>
      <w:proofErr w:type="gramStart"/>
      <w:r w:rsidRPr="00B342BD">
        <w:rPr>
          <w:rFonts w:ascii="Times New Roman" w:eastAsia="Times New Roman" w:hAnsi="Times New Roman" w:cs="Times New Roman"/>
          <w:color w:val="000000"/>
          <w:sz w:val="28"/>
          <w:szCs w:val="28"/>
          <w:lang w:eastAsia="ru-RU"/>
        </w:rPr>
        <w:t>Игры  с</w:t>
      </w:r>
      <w:proofErr w:type="gramEnd"/>
      <w:r w:rsidRPr="00B342BD">
        <w:rPr>
          <w:rFonts w:ascii="Times New Roman" w:eastAsia="Times New Roman" w:hAnsi="Times New Roman" w:cs="Times New Roman"/>
          <w:color w:val="000000"/>
          <w:sz w:val="28"/>
          <w:szCs w:val="28"/>
          <w:lang w:eastAsia="ru-RU"/>
        </w:rPr>
        <w:t xml:space="preserve"> блоками </w:t>
      </w:r>
      <w:proofErr w:type="spellStart"/>
      <w:r w:rsidRPr="00B342BD">
        <w:rPr>
          <w:rFonts w:ascii="Times New Roman" w:eastAsia="Times New Roman" w:hAnsi="Times New Roman" w:cs="Times New Roman"/>
          <w:color w:val="000000"/>
          <w:sz w:val="28"/>
          <w:szCs w:val="28"/>
          <w:lang w:eastAsia="ru-RU"/>
        </w:rPr>
        <w:t>Дьенеша</w:t>
      </w:r>
      <w:proofErr w:type="spellEnd"/>
      <w:r w:rsidRPr="00B342BD">
        <w:rPr>
          <w:rFonts w:ascii="Times New Roman" w:eastAsia="Times New Roman" w:hAnsi="Times New Roman" w:cs="Times New Roman"/>
          <w:color w:val="000000"/>
          <w:sz w:val="28"/>
          <w:szCs w:val="28"/>
          <w:lang w:eastAsia="ru-RU"/>
        </w:rPr>
        <w:t xml:space="preserve">, палочками </w:t>
      </w:r>
      <w:proofErr w:type="spellStart"/>
      <w:r w:rsidRPr="00B342BD">
        <w:rPr>
          <w:rFonts w:ascii="Times New Roman" w:eastAsia="Times New Roman" w:hAnsi="Times New Roman" w:cs="Times New Roman"/>
          <w:color w:val="000000"/>
          <w:sz w:val="28"/>
          <w:szCs w:val="28"/>
          <w:lang w:eastAsia="ru-RU"/>
        </w:rPr>
        <w:t>Кюизенера</w:t>
      </w:r>
      <w:proofErr w:type="spellEnd"/>
      <w:r w:rsidRPr="00B342BD">
        <w:rPr>
          <w:rFonts w:ascii="Times New Roman" w:eastAsia="Times New Roman" w:hAnsi="Times New Roman" w:cs="Times New Roman"/>
          <w:color w:val="000000"/>
          <w:sz w:val="28"/>
          <w:szCs w:val="28"/>
          <w:lang w:eastAsia="ru-RU"/>
        </w:rPr>
        <w:t>.</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 6. Поиск предметов по одному признаку - найди что в этой комнате красное, твердое, мягкое, круглое, большое </w:t>
      </w:r>
      <w:proofErr w:type="gramStart"/>
      <w:r w:rsidRPr="00B342BD">
        <w:rPr>
          <w:rFonts w:ascii="Times New Roman" w:eastAsia="Times New Roman" w:hAnsi="Times New Roman" w:cs="Times New Roman"/>
          <w:color w:val="000000"/>
          <w:sz w:val="28"/>
          <w:szCs w:val="28"/>
          <w:lang w:eastAsia="ru-RU"/>
        </w:rPr>
        <w:t>и  т.п.</w:t>
      </w:r>
      <w:proofErr w:type="gramEnd"/>
      <w:r w:rsidRPr="00B342BD">
        <w:rPr>
          <w:rFonts w:ascii="Times New Roman" w:eastAsia="Times New Roman" w:hAnsi="Times New Roman" w:cs="Times New Roman"/>
          <w:color w:val="000000"/>
          <w:sz w:val="28"/>
          <w:szCs w:val="28"/>
          <w:lang w:eastAsia="ru-RU"/>
        </w:rPr>
        <w:t xml:space="preserve"> (играть можно в любом месте). </w:t>
      </w:r>
    </w:p>
    <w:p w:rsidR="00B342BD" w:rsidRP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7. Поиск предметов по двум признакам - найди что в этой комнате большое и белое, маленькое и твердое и т.п.</w:t>
      </w:r>
    </w:p>
    <w:p w:rsidR="00B342BD" w:rsidRDefault="00B342BD" w:rsidP="00B342BD">
      <w:pPr>
        <w:spacing w:after="0" w:line="240" w:lineRule="auto"/>
        <w:rPr>
          <w:rFonts w:ascii="Times New Roman" w:eastAsia="Times New Roman" w:hAnsi="Times New Roman" w:cs="Times New Roman"/>
          <w:sz w:val="28"/>
          <w:szCs w:val="28"/>
          <w:lang w:eastAsia="ru-RU"/>
        </w:rPr>
      </w:pPr>
      <w:r w:rsidRPr="00B342BD">
        <w:rPr>
          <w:rFonts w:ascii="Times New Roman" w:eastAsia="Times New Roman" w:hAnsi="Times New Roman" w:cs="Times New Roman"/>
          <w:color w:val="000000"/>
          <w:sz w:val="28"/>
          <w:szCs w:val="28"/>
          <w:lang w:eastAsia="ru-RU"/>
        </w:rPr>
        <w:lastRenderedPageBreak/>
        <w:t xml:space="preserve"> 8. Играть в прятки с ребенком (прятаться так, чтобы малыш легко находил, подсказывать ребенку, подзывая его голосом).</w:t>
      </w:r>
      <w:r w:rsidRPr="00B342BD">
        <w:rPr>
          <w:rFonts w:ascii="Times New Roman" w:eastAsia="Times New Roman" w:hAnsi="Times New Roman" w:cs="Times New Roman"/>
          <w:color w:val="000000"/>
          <w:sz w:val="28"/>
          <w:szCs w:val="28"/>
          <w:lang w:eastAsia="ru-RU"/>
        </w:rPr>
        <w:br/>
      </w:r>
    </w:p>
    <w:p w:rsidR="00B342BD" w:rsidRDefault="00B342BD" w:rsidP="00B342BD">
      <w:pPr>
        <w:spacing w:after="0" w:line="240" w:lineRule="auto"/>
        <w:jc w:val="center"/>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b/>
          <w:color w:val="000000"/>
          <w:sz w:val="28"/>
          <w:szCs w:val="28"/>
          <w:lang w:eastAsia="ru-RU"/>
        </w:rPr>
        <w:t>Как развивать память.</w:t>
      </w:r>
    </w:p>
    <w:p w:rsidR="00B342BD" w:rsidRDefault="00B342BD" w:rsidP="00B342BD">
      <w:pPr>
        <w:spacing w:after="0" w:line="240" w:lineRule="auto"/>
        <w:rPr>
          <w:rFonts w:ascii="Times New Roman" w:eastAsia="Times New Roman" w:hAnsi="Times New Roman" w:cs="Times New Roman"/>
          <w:color w:val="000000"/>
          <w:sz w:val="28"/>
          <w:szCs w:val="28"/>
          <w:lang w:eastAsia="ru-RU"/>
        </w:rPr>
      </w:pPr>
    </w:p>
    <w:p w:rsid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1. «Что пропало?» - запомни картинки (игрушки), разложенные на столе, угадай, какую картинку спрятала мама. Запоминание предметов проводится в игровой форме – мама рассказывает сказку о предметах, которые разложены на столе, в процессе сказки ребенок успевает хорошо запомнить ее героев. После этого мама забирает одного из них и спрашивает «кто пропал?». Подробнее о том, как играть в эту игру с совсем маленькими детьми можно прочитать здесь. </w:t>
      </w:r>
    </w:p>
    <w:p w:rsid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2. Что появилось? – играем по тому же принципу, что написано в предыдущем пункте, но не прячем, а добавляем игрушки, ребенок должен определить, какую игрушку добавила мама. </w:t>
      </w:r>
    </w:p>
    <w:p w:rsid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3. Спрятать 3-4 игрушки вместе с ребенком. Потом попросить его их найти (ищем по памяти). </w:t>
      </w:r>
    </w:p>
    <w:p w:rsid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4. Попросить ребенка принести 2-3 предмета (приносим предметы по памяти). </w:t>
      </w:r>
    </w:p>
    <w:p w:rsid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5. Вспоминать вместе с мамой, что ребенок делал вчера, утром, какое-то время назад, какие события происходили на улице (кто сегодня гулял из друзей, какие у них были игрушки и </w:t>
      </w:r>
      <w:proofErr w:type="spellStart"/>
      <w:r w:rsidRPr="00B342BD">
        <w:rPr>
          <w:rFonts w:ascii="Times New Roman" w:eastAsia="Times New Roman" w:hAnsi="Times New Roman" w:cs="Times New Roman"/>
          <w:color w:val="000000"/>
          <w:sz w:val="28"/>
          <w:szCs w:val="28"/>
          <w:lang w:eastAsia="ru-RU"/>
        </w:rPr>
        <w:t>т.п</w:t>
      </w:r>
      <w:proofErr w:type="spellEnd"/>
      <w:r w:rsidRPr="00B342BD">
        <w:rPr>
          <w:rFonts w:ascii="Times New Roman" w:eastAsia="Times New Roman" w:hAnsi="Times New Roman" w:cs="Times New Roman"/>
          <w:color w:val="000000"/>
          <w:sz w:val="28"/>
          <w:szCs w:val="28"/>
          <w:lang w:eastAsia="ru-RU"/>
        </w:rPr>
        <w:t>).</w:t>
      </w:r>
    </w:p>
    <w:p w:rsid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 6. Запоминать, что нарисовано на картинке и отвечать на вопросы о том, что там было нарисовано, после того, как картинка закрыта. </w:t>
      </w:r>
    </w:p>
    <w:p w:rsid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7. Игра «Найди пару» с прятками – мама показывает ребенку картинку и прячет ее за спину. Просит найти такую же картинку в группе карточек (ребенок ищет парную </w:t>
      </w:r>
      <w:proofErr w:type="gramStart"/>
      <w:r w:rsidRPr="00B342BD">
        <w:rPr>
          <w:rFonts w:ascii="Times New Roman" w:eastAsia="Times New Roman" w:hAnsi="Times New Roman" w:cs="Times New Roman"/>
          <w:color w:val="000000"/>
          <w:sz w:val="28"/>
          <w:szCs w:val="28"/>
          <w:lang w:eastAsia="ru-RU"/>
        </w:rPr>
        <w:t>картинку</w:t>
      </w:r>
      <w:proofErr w:type="gramEnd"/>
      <w:r w:rsidRPr="00B342BD">
        <w:rPr>
          <w:rFonts w:ascii="Times New Roman" w:eastAsia="Times New Roman" w:hAnsi="Times New Roman" w:cs="Times New Roman"/>
          <w:color w:val="000000"/>
          <w:sz w:val="28"/>
          <w:szCs w:val="28"/>
          <w:lang w:eastAsia="ru-RU"/>
        </w:rPr>
        <w:t xml:space="preserve"> не держа ее в руке, как обычно, а по памяти): </w:t>
      </w:r>
    </w:p>
    <w:p w:rsidR="00B342BD" w:rsidRDefault="00B342BD" w:rsidP="00B342BD">
      <w:pPr>
        <w:spacing w:after="0" w:line="240" w:lineRule="auto"/>
        <w:rPr>
          <w:rFonts w:ascii="Times New Roman" w:eastAsia="Times New Roman" w:hAnsi="Times New Roman" w:cs="Times New Roman"/>
          <w:color w:val="000000"/>
          <w:sz w:val="28"/>
          <w:szCs w:val="28"/>
          <w:lang w:eastAsia="ru-RU"/>
        </w:rPr>
      </w:pPr>
      <w:r w:rsidRPr="00B342BD">
        <w:rPr>
          <w:rFonts w:ascii="Times New Roman" w:eastAsia="Times New Roman" w:hAnsi="Times New Roman" w:cs="Times New Roman"/>
          <w:color w:val="000000"/>
          <w:sz w:val="28"/>
          <w:szCs w:val="28"/>
          <w:lang w:eastAsia="ru-RU"/>
        </w:rPr>
        <w:t xml:space="preserve">8. Игра в «наперсточки». Берем разноцветные стаканчики, под один из них кладем игрушку. Несколько раз меняем стаканчики местами, затем просим найти - где спрятана игрушка (постепенно увеличиваем число игрушек и стаканчиков). </w:t>
      </w:r>
    </w:p>
    <w:p w:rsidR="00B342BD" w:rsidRPr="00B342BD" w:rsidRDefault="00B342BD" w:rsidP="00B342BD">
      <w:pPr>
        <w:spacing w:after="0" w:line="240" w:lineRule="auto"/>
        <w:rPr>
          <w:rFonts w:ascii="Times New Roman" w:eastAsia="Times New Roman" w:hAnsi="Times New Roman" w:cs="Times New Roman"/>
          <w:sz w:val="28"/>
          <w:szCs w:val="28"/>
          <w:lang w:eastAsia="ru-RU"/>
        </w:rPr>
      </w:pPr>
      <w:r w:rsidRPr="00B342BD">
        <w:rPr>
          <w:rFonts w:ascii="Times New Roman" w:eastAsia="Times New Roman" w:hAnsi="Times New Roman" w:cs="Times New Roman"/>
          <w:color w:val="000000"/>
          <w:sz w:val="28"/>
          <w:szCs w:val="28"/>
          <w:lang w:eastAsia="ru-RU"/>
        </w:rPr>
        <w:t>9. «</w:t>
      </w:r>
      <w:proofErr w:type="spellStart"/>
      <w:r w:rsidRPr="00B342BD">
        <w:rPr>
          <w:rFonts w:ascii="Times New Roman" w:eastAsia="Times New Roman" w:hAnsi="Times New Roman" w:cs="Times New Roman"/>
          <w:color w:val="000000"/>
          <w:sz w:val="28"/>
          <w:szCs w:val="28"/>
          <w:lang w:eastAsia="ru-RU"/>
        </w:rPr>
        <w:t>Мемори</w:t>
      </w:r>
      <w:proofErr w:type="spellEnd"/>
      <w:r w:rsidRPr="00B342BD">
        <w:rPr>
          <w:rFonts w:ascii="Times New Roman" w:eastAsia="Times New Roman" w:hAnsi="Times New Roman" w:cs="Times New Roman"/>
          <w:color w:val="000000"/>
          <w:sz w:val="28"/>
          <w:szCs w:val="28"/>
          <w:lang w:eastAsia="ru-RU"/>
        </w:rPr>
        <w:t xml:space="preserve">» - игра с 2-3 карточками. Кладем перед ребенком карточки, ребенок запоминает их (чтобы ему помочь, можно рассказать сказку про героев, которые нарисованы на картинках, слушая сказку ребенок хорошо запомнит расположение карточек. «Сказка» может быть очень простой из 4-5 предложений). Переворачиваем карточки картинкой вниз - таким образом, все картинки прячутся от малыша и не видны ему. Просим ребенка найти, где лежит определенная карточка по памяти ("найди, на какой карточке нарисован мишка?"). </w:t>
      </w:r>
    </w:p>
    <w:p w:rsidR="00B342BD" w:rsidRDefault="00B342BD" w:rsidP="00B342BD">
      <w:pPr>
        <w:jc w:val="center"/>
        <w:rPr>
          <w:rFonts w:ascii="Times New Roman" w:hAnsi="Times New Roman" w:cs="Times New Roman"/>
          <w:i/>
          <w:iCs/>
          <w:color w:val="1B5D91"/>
          <w:sz w:val="28"/>
          <w:szCs w:val="28"/>
          <w:shd w:val="clear" w:color="auto" w:fill="FFFFFF"/>
        </w:rPr>
      </w:pPr>
    </w:p>
    <w:p w:rsidR="00C33FB5" w:rsidRDefault="00C33FB5" w:rsidP="00B342BD">
      <w:pPr>
        <w:jc w:val="center"/>
        <w:rPr>
          <w:rFonts w:ascii="Times New Roman" w:hAnsi="Times New Roman" w:cs="Times New Roman"/>
          <w:i/>
          <w:iCs/>
          <w:color w:val="1B5D91"/>
          <w:sz w:val="28"/>
          <w:szCs w:val="28"/>
          <w:shd w:val="clear" w:color="auto" w:fill="FFFFFF"/>
        </w:rPr>
      </w:pPr>
    </w:p>
    <w:p w:rsidR="00C33FB5" w:rsidRDefault="00C33FB5" w:rsidP="00C33FB5">
      <w:pPr>
        <w:spacing w:after="0" w:line="240" w:lineRule="auto"/>
        <w:rPr>
          <w:rFonts w:ascii="Arial" w:eastAsia="Times New Roman" w:hAnsi="Arial" w:cs="Arial"/>
          <w:color w:val="000000"/>
          <w:sz w:val="23"/>
          <w:szCs w:val="23"/>
          <w:lang w:eastAsia="ru-RU"/>
        </w:rPr>
      </w:pPr>
    </w:p>
    <w:p w:rsidR="00C33FB5" w:rsidRDefault="00C33FB5" w:rsidP="00C33FB5">
      <w:pPr>
        <w:spacing w:after="0" w:line="240" w:lineRule="auto"/>
        <w:jc w:val="center"/>
        <w:rPr>
          <w:rFonts w:ascii="Times New Roman" w:eastAsia="Times New Roman" w:hAnsi="Times New Roman" w:cs="Times New Roman"/>
          <w:b/>
          <w:color w:val="000000"/>
          <w:sz w:val="28"/>
          <w:szCs w:val="28"/>
          <w:lang w:eastAsia="ru-RU"/>
        </w:rPr>
      </w:pPr>
    </w:p>
    <w:p w:rsidR="00C33FB5" w:rsidRPr="00C33FB5" w:rsidRDefault="00C33FB5" w:rsidP="00C33FB5">
      <w:pPr>
        <w:spacing w:after="0" w:line="240" w:lineRule="auto"/>
        <w:jc w:val="center"/>
        <w:rPr>
          <w:rFonts w:ascii="Times New Roman" w:eastAsia="Times New Roman" w:hAnsi="Times New Roman" w:cs="Times New Roman"/>
          <w:b/>
          <w:color w:val="000000"/>
          <w:sz w:val="28"/>
          <w:szCs w:val="28"/>
          <w:lang w:eastAsia="ru-RU"/>
        </w:rPr>
      </w:pPr>
      <w:r w:rsidRPr="00C33FB5">
        <w:rPr>
          <w:rFonts w:ascii="Times New Roman" w:eastAsia="Times New Roman" w:hAnsi="Times New Roman" w:cs="Times New Roman"/>
          <w:b/>
          <w:color w:val="000000"/>
          <w:sz w:val="28"/>
          <w:szCs w:val="28"/>
          <w:lang w:eastAsia="ru-RU"/>
        </w:rPr>
        <w:lastRenderedPageBreak/>
        <w:t>Физическое развитие.</w:t>
      </w:r>
    </w:p>
    <w:p w:rsidR="00187974" w:rsidRDefault="00187974" w:rsidP="00C33FB5">
      <w:pPr>
        <w:spacing w:after="0" w:line="240" w:lineRule="auto"/>
        <w:rPr>
          <w:rFonts w:ascii="Times New Roman" w:eastAsia="Times New Roman" w:hAnsi="Times New Roman" w:cs="Times New Roman"/>
          <w:color w:val="000000"/>
          <w:sz w:val="28"/>
          <w:szCs w:val="28"/>
          <w:lang w:eastAsia="ru-RU"/>
        </w:rPr>
      </w:pP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1. Прыгать на месте на двух ногах. Ближе к трем годам – учиться прыгать вперед (но не у всех это получается).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2. Учиться бросать и ловить мяч, бросать мяч об стенку.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3. Подбрасывать вверх воздушный шарик, мячик.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4. Держать равновесие, проходя </w:t>
      </w:r>
      <w:proofErr w:type="gramStart"/>
      <w:r w:rsidRPr="00C33FB5">
        <w:rPr>
          <w:rFonts w:ascii="Times New Roman" w:eastAsia="Times New Roman" w:hAnsi="Times New Roman" w:cs="Times New Roman"/>
          <w:color w:val="000000"/>
          <w:sz w:val="28"/>
          <w:szCs w:val="28"/>
          <w:lang w:eastAsia="ru-RU"/>
        </w:rPr>
        <w:t>по доске</w:t>
      </w:r>
      <w:proofErr w:type="gramEnd"/>
      <w:r w:rsidRPr="00C33FB5">
        <w:rPr>
          <w:rFonts w:ascii="Times New Roman" w:eastAsia="Times New Roman" w:hAnsi="Times New Roman" w:cs="Times New Roman"/>
          <w:color w:val="000000"/>
          <w:sz w:val="28"/>
          <w:szCs w:val="28"/>
          <w:lang w:eastAsia="ru-RU"/>
        </w:rPr>
        <w:t xml:space="preserve"> положенной на пол, по скамеечке, брусу.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5. Изображать движения животных по показу мамы.</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 6. Ползать (как удав, как гусеница) на животе вперед.</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 7. Прыгать, как зайка.</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 8. Изображать птичку - махать руками, бегая по комнате, приседать – «искать зернышки в травке</w:t>
      </w:r>
      <w:proofErr w:type="gramStart"/>
      <w:r w:rsidRPr="00C33FB5">
        <w:rPr>
          <w:rFonts w:ascii="Times New Roman" w:eastAsia="Times New Roman" w:hAnsi="Times New Roman" w:cs="Times New Roman"/>
          <w:color w:val="000000"/>
          <w:sz w:val="28"/>
          <w:szCs w:val="28"/>
          <w:lang w:eastAsia="ru-RU"/>
        </w:rPr>
        <w:t>»,  подпрыгивать</w:t>
      </w:r>
      <w:proofErr w:type="gramEnd"/>
      <w:r w:rsidRPr="00C33FB5">
        <w:rPr>
          <w:rFonts w:ascii="Times New Roman" w:eastAsia="Times New Roman" w:hAnsi="Times New Roman" w:cs="Times New Roman"/>
          <w:color w:val="000000"/>
          <w:sz w:val="28"/>
          <w:szCs w:val="28"/>
          <w:lang w:eastAsia="ru-RU"/>
        </w:rPr>
        <w:t xml:space="preserve"> – «взлетать».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9. Громко топать, высоко поднимая ноги, как слон.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10. Плавать, как осьминог: ложимся на спинку поднимаем руки и ноги вверх, машем руками-ногами («плаваем»).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11. Бегать быстро, медленно, на носочках.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12. Сидя на полу, стучать по полу ногами, «как по барабану».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13. Перекатываться по полу, как колобок.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14. Подпрыгивать из </w:t>
      </w:r>
      <w:proofErr w:type="spellStart"/>
      <w:r w:rsidRPr="00C33FB5">
        <w:rPr>
          <w:rFonts w:ascii="Times New Roman" w:eastAsia="Times New Roman" w:hAnsi="Times New Roman" w:cs="Times New Roman"/>
          <w:color w:val="000000"/>
          <w:sz w:val="28"/>
          <w:szCs w:val="28"/>
          <w:lang w:eastAsia="ru-RU"/>
        </w:rPr>
        <w:t>полуприседа</w:t>
      </w:r>
      <w:proofErr w:type="spellEnd"/>
      <w:r w:rsidRPr="00C33FB5">
        <w:rPr>
          <w:rFonts w:ascii="Times New Roman" w:eastAsia="Times New Roman" w:hAnsi="Times New Roman" w:cs="Times New Roman"/>
          <w:color w:val="000000"/>
          <w:sz w:val="28"/>
          <w:szCs w:val="28"/>
          <w:lang w:eastAsia="ru-RU"/>
        </w:rPr>
        <w:t xml:space="preserve">, как лягушка.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15. Танцевать и заниматься </w:t>
      </w:r>
      <w:proofErr w:type="spellStart"/>
      <w:r w:rsidRPr="00C33FB5">
        <w:rPr>
          <w:rFonts w:ascii="Times New Roman" w:eastAsia="Times New Roman" w:hAnsi="Times New Roman" w:cs="Times New Roman"/>
          <w:color w:val="000000"/>
          <w:sz w:val="28"/>
          <w:szCs w:val="28"/>
          <w:lang w:eastAsia="ru-RU"/>
        </w:rPr>
        <w:t>логоритмикой</w:t>
      </w:r>
      <w:proofErr w:type="spellEnd"/>
      <w:r w:rsidRPr="00C33FB5">
        <w:rPr>
          <w:rFonts w:ascii="Times New Roman" w:eastAsia="Times New Roman" w:hAnsi="Times New Roman" w:cs="Times New Roman"/>
          <w:color w:val="000000"/>
          <w:sz w:val="28"/>
          <w:szCs w:val="28"/>
          <w:lang w:eastAsia="ru-RU"/>
        </w:rPr>
        <w:t xml:space="preserve"> (под музыку Железновых, других авторов).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16. Поднимать предметы с пола, нагибаясь, приседая.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17. Тянуться руками вверх, доставая </w:t>
      </w:r>
      <w:proofErr w:type="gramStart"/>
      <w:r w:rsidRPr="00C33FB5">
        <w:rPr>
          <w:rFonts w:ascii="Times New Roman" w:eastAsia="Times New Roman" w:hAnsi="Times New Roman" w:cs="Times New Roman"/>
          <w:color w:val="000000"/>
          <w:sz w:val="28"/>
          <w:szCs w:val="28"/>
          <w:lang w:eastAsia="ru-RU"/>
        </w:rPr>
        <w:t>предметы</w:t>
      </w:r>
      <w:proofErr w:type="gramEnd"/>
      <w:r w:rsidRPr="00C33FB5">
        <w:rPr>
          <w:rFonts w:ascii="Times New Roman" w:eastAsia="Times New Roman" w:hAnsi="Times New Roman" w:cs="Times New Roman"/>
          <w:color w:val="000000"/>
          <w:sz w:val="28"/>
          <w:szCs w:val="28"/>
          <w:lang w:eastAsia="ru-RU"/>
        </w:rPr>
        <w:t xml:space="preserve"> которые расположены высоко (предметы на высоте вытянутой руки ребенка может держать мама).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18. Передвигаться по комнате, не задевая разбросанные на полу предметы (</w:t>
      </w:r>
      <w:proofErr w:type="gramStart"/>
      <w:r w:rsidRPr="00C33FB5">
        <w:rPr>
          <w:rFonts w:ascii="Times New Roman" w:eastAsia="Times New Roman" w:hAnsi="Times New Roman" w:cs="Times New Roman"/>
          <w:color w:val="000000"/>
          <w:sz w:val="28"/>
          <w:szCs w:val="28"/>
          <w:lang w:eastAsia="ru-RU"/>
        </w:rPr>
        <w:t>например</w:t>
      </w:r>
      <w:proofErr w:type="gramEnd"/>
      <w:r w:rsidRPr="00C33FB5">
        <w:rPr>
          <w:rFonts w:ascii="Times New Roman" w:eastAsia="Times New Roman" w:hAnsi="Times New Roman" w:cs="Times New Roman"/>
          <w:color w:val="000000"/>
          <w:sz w:val="28"/>
          <w:szCs w:val="28"/>
          <w:lang w:eastAsia="ru-RU"/>
        </w:rPr>
        <w:t xml:space="preserve"> подушки), постепенно увеличивая темп и количество предметов. 19. Переносить крупногабаритные, но не тяжелые вещи (например, детский стульчик, легкую коробку с игрушками).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20. Ходьба по массажным поверхностям.</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 21. Ходьба на носочках, ближе к трем годам – на пяточках.</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 22. Выполнять движения в танце – ставим ногу на носочек, </w:t>
      </w:r>
      <w:proofErr w:type="gramStart"/>
      <w:r w:rsidRPr="00C33FB5">
        <w:rPr>
          <w:rFonts w:ascii="Times New Roman" w:eastAsia="Times New Roman" w:hAnsi="Times New Roman" w:cs="Times New Roman"/>
          <w:color w:val="000000"/>
          <w:sz w:val="28"/>
          <w:szCs w:val="28"/>
          <w:lang w:eastAsia="ru-RU"/>
        </w:rPr>
        <w:t>на пяточку</w:t>
      </w:r>
      <w:proofErr w:type="gramEnd"/>
      <w:r w:rsidRPr="00C33FB5">
        <w:rPr>
          <w:rFonts w:ascii="Times New Roman" w:eastAsia="Times New Roman" w:hAnsi="Times New Roman" w:cs="Times New Roman"/>
          <w:color w:val="000000"/>
          <w:sz w:val="28"/>
          <w:szCs w:val="28"/>
          <w:lang w:eastAsia="ru-RU"/>
        </w:rPr>
        <w:t xml:space="preserve">.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23. Ходьба по начерченной на полу извилистой линии (или полоске бумаги) - развитие координации.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24. </w:t>
      </w:r>
      <w:proofErr w:type="spellStart"/>
      <w:r w:rsidRPr="00C33FB5">
        <w:rPr>
          <w:rFonts w:ascii="Times New Roman" w:eastAsia="Times New Roman" w:hAnsi="Times New Roman" w:cs="Times New Roman"/>
          <w:color w:val="000000"/>
          <w:sz w:val="28"/>
          <w:szCs w:val="28"/>
          <w:lang w:eastAsia="ru-RU"/>
        </w:rPr>
        <w:t>Подлезание</w:t>
      </w:r>
      <w:proofErr w:type="spellEnd"/>
      <w:r w:rsidRPr="00C33FB5">
        <w:rPr>
          <w:rFonts w:ascii="Times New Roman" w:eastAsia="Times New Roman" w:hAnsi="Times New Roman" w:cs="Times New Roman"/>
          <w:color w:val="000000"/>
          <w:sz w:val="28"/>
          <w:szCs w:val="28"/>
          <w:lang w:eastAsia="ru-RU"/>
        </w:rPr>
        <w:t xml:space="preserve"> под натянутой веревочкой.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25. Игра «Поймай солнечного зайчика» - играем с солнечным зайчиком, который пускает мама.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26. Коллективные игры: водить хоровод, бегать паровозиком друг за другом (дети держатся друг за друга), игры со специальным детским игровым парашютом, игры в "догонялки", "волк и зайчата" и т.п.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27. «Кошки-мышки». Пока кошка спит (воображаемая кошка или другой взрослый) – дети с мамой ходят тихо-тихо. Когда кошка просыпаются – быстро убегают в домик.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28. Висеть на </w:t>
      </w:r>
      <w:proofErr w:type="spellStart"/>
      <w:r w:rsidRPr="00C33FB5">
        <w:rPr>
          <w:rFonts w:ascii="Times New Roman" w:eastAsia="Times New Roman" w:hAnsi="Times New Roman" w:cs="Times New Roman"/>
          <w:color w:val="000000"/>
          <w:sz w:val="28"/>
          <w:szCs w:val="28"/>
          <w:lang w:eastAsia="ru-RU"/>
        </w:rPr>
        <w:t>турничке</w:t>
      </w:r>
      <w:proofErr w:type="spellEnd"/>
      <w:r w:rsidRPr="00C33FB5">
        <w:rPr>
          <w:rFonts w:ascii="Times New Roman" w:eastAsia="Times New Roman" w:hAnsi="Times New Roman" w:cs="Times New Roman"/>
          <w:color w:val="000000"/>
          <w:sz w:val="28"/>
          <w:szCs w:val="28"/>
          <w:lang w:eastAsia="ru-RU"/>
        </w:rPr>
        <w:t xml:space="preserve">, кольцах, маминых руках.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29. Лазать по спортивным стенкам дома, на детских площадках.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lastRenderedPageBreak/>
        <w:t xml:space="preserve">30. Ходьба по «кочкам» (хаотично разбросанным подушечкам, книгам). </w:t>
      </w:r>
    </w:p>
    <w:p w:rsidR="00C33FB5" w:rsidRDefault="00C33FB5" w:rsidP="00C33FB5">
      <w:pPr>
        <w:spacing w:after="0" w:line="240" w:lineRule="auto"/>
        <w:rPr>
          <w:rFonts w:ascii="Times New Roman" w:eastAsia="Times New Roman" w:hAnsi="Times New Roman" w:cs="Times New Roman"/>
          <w:color w:val="000000"/>
          <w:sz w:val="28"/>
          <w:szCs w:val="28"/>
          <w:lang w:eastAsia="ru-RU"/>
        </w:rPr>
      </w:pPr>
      <w:r w:rsidRPr="00C33FB5">
        <w:rPr>
          <w:rFonts w:ascii="Times New Roman" w:eastAsia="Times New Roman" w:hAnsi="Times New Roman" w:cs="Times New Roman"/>
          <w:color w:val="000000"/>
          <w:sz w:val="28"/>
          <w:szCs w:val="28"/>
          <w:lang w:eastAsia="ru-RU"/>
        </w:rPr>
        <w:t xml:space="preserve">31. Лазить через туннель (покупной или сооруженный из стульев, поставленных в ряд). </w:t>
      </w:r>
    </w:p>
    <w:p w:rsidR="00187974" w:rsidRDefault="00187974" w:rsidP="00C33FB5">
      <w:pPr>
        <w:spacing w:after="0" w:line="240" w:lineRule="auto"/>
        <w:rPr>
          <w:rFonts w:ascii="Times New Roman" w:eastAsia="Times New Roman" w:hAnsi="Times New Roman" w:cs="Times New Roman"/>
          <w:color w:val="000000"/>
          <w:sz w:val="28"/>
          <w:szCs w:val="28"/>
          <w:lang w:eastAsia="ru-RU"/>
        </w:rPr>
      </w:pPr>
    </w:p>
    <w:p w:rsidR="00187974" w:rsidRPr="00187974" w:rsidRDefault="00187974" w:rsidP="00C33FB5">
      <w:pPr>
        <w:spacing w:after="0" w:line="240" w:lineRule="auto"/>
        <w:rPr>
          <w:rFonts w:ascii="Times New Roman" w:eastAsia="Times New Roman" w:hAnsi="Times New Roman" w:cs="Times New Roman"/>
          <w:color w:val="000000"/>
          <w:sz w:val="28"/>
          <w:szCs w:val="28"/>
          <w:lang w:eastAsia="ru-RU"/>
        </w:rPr>
      </w:pPr>
    </w:p>
    <w:p w:rsidR="00187974" w:rsidRPr="00187974" w:rsidRDefault="00187974" w:rsidP="00187974">
      <w:pPr>
        <w:spacing w:after="0" w:line="240" w:lineRule="auto"/>
        <w:jc w:val="center"/>
        <w:rPr>
          <w:rFonts w:ascii="Times New Roman" w:eastAsia="Times New Roman" w:hAnsi="Times New Roman" w:cs="Times New Roman"/>
          <w:b/>
          <w:color w:val="000000"/>
          <w:sz w:val="28"/>
          <w:szCs w:val="28"/>
          <w:lang w:eastAsia="ru-RU"/>
        </w:rPr>
      </w:pPr>
      <w:r w:rsidRPr="00187974">
        <w:rPr>
          <w:rFonts w:ascii="Times New Roman" w:eastAsia="Times New Roman" w:hAnsi="Times New Roman" w:cs="Times New Roman"/>
          <w:b/>
          <w:color w:val="000000"/>
          <w:sz w:val="28"/>
          <w:szCs w:val="28"/>
          <w:lang w:eastAsia="ru-RU"/>
        </w:rPr>
        <w:t>Рисование.</w:t>
      </w:r>
    </w:p>
    <w:p w:rsidR="00187974" w:rsidRDefault="00187974" w:rsidP="00187974">
      <w:pPr>
        <w:spacing w:after="0" w:line="240" w:lineRule="auto"/>
        <w:rPr>
          <w:rFonts w:ascii="Times New Roman" w:eastAsia="Times New Roman" w:hAnsi="Times New Roman" w:cs="Times New Roman"/>
          <w:color w:val="000000"/>
          <w:sz w:val="28"/>
          <w:szCs w:val="28"/>
          <w:lang w:eastAsia="ru-RU"/>
        </w:rPr>
      </w:pP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 1. Рисовать дорожки. </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2. Рисовать кружочки. </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3. Рисовать простые композиции – дождик, снег, травку, елочные украшения на елке, кружочки (которые будут мячиками, яблочками, и т.п.), рисовать палочки - ниточки у шариков, стебли (палочки) у цветочков, ручки у лопаток, иголки у ежика, травку, узоры (произвольные) на чашках, ковриках, полотенцах. </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4. Рисовать вертикальные и горизонтальные линии. </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5. Рисовать короткие и длинные линии. </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6. Ближе к трем годам - раскрашивать картинки (некоторые преподаватели рисования против раскрашивания – они считают, что раскрашивание убивает творчество (так как ребенок не рисует самостоятельно, а работает по готовому шаблону). Решайте индивидуально - учить ребенка раскрашивать или нет). </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7. Обращать внимание ребенка на выбор цвета для рисунка (травку рисуем зеленым цветом, лучики солнышка – желтым). </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8. Рисовать палочкой на песке, манке, снегу.</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 9. Оставлять отпечатки красками при помощи </w:t>
      </w:r>
      <w:proofErr w:type="spellStart"/>
      <w:r w:rsidRPr="00187974">
        <w:rPr>
          <w:rFonts w:ascii="Times New Roman" w:eastAsia="Times New Roman" w:hAnsi="Times New Roman" w:cs="Times New Roman"/>
          <w:color w:val="000000"/>
          <w:sz w:val="28"/>
          <w:szCs w:val="28"/>
          <w:lang w:eastAsia="ru-RU"/>
        </w:rPr>
        <w:t>штампиков</w:t>
      </w:r>
      <w:proofErr w:type="spellEnd"/>
      <w:r w:rsidRPr="00187974">
        <w:rPr>
          <w:rFonts w:ascii="Times New Roman" w:eastAsia="Times New Roman" w:hAnsi="Times New Roman" w:cs="Times New Roman"/>
          <w:color w:val="000000"/>
          <w:sz w:val="28"/>
          <w:szCs w:val="28"/>
          <w:lang w:eastAsia="ru-RU"/>
        </w:rPr>
        <w:t xml:space="preserve">, губки. </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10. Учиться рисовать красками (мыть и смачивать кисточку).</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 11. Рисовать пальчиковыми красками. </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p>
    <w:p w:rsidR="00187974" w:rsidRPr="00187974" w:rsidRDefault="00187974" w:rsidP="00187974">
      <w:pPr>
        <w:spacing w:after="0" w:line="240" w:lineRule="auto"/>
        <w:jc w:val="center"/>
        <w:rPr>
          <w:rFonts w:ascii="Times New Roman" w:eastAsia="Times New Roman" w:hAnsi="Times New Roman" w:cs="Times New Roman"/>
          <w:b/>
          <w:color w:val="000000"/>
          <w:sz w:val="28"/>
          <w:szCs w:val="28"/>
          <w:lang w:eastAsia="ru-RU"/>
        </w:rPr>
      </w:pPr>
      <w:r w:rsidRPr="00187974">
        <w:rPr>
          <w:rFonts w:ascii="Times New Roman" w:eastAsia="Times New Roman" w:hAnsi="Times New Roman" w:cs="Times New Roman"/>
          <w:b/>
          <w:color w:val="000000"/>
          <w:sz w:val="28"/>
          <w:szCs w:val="28"/>
          <w:lang w:eastAsia="ru-RU"/>
        </w:rPr>
        <w:t>Лепка.</w:t>
      </w:r>
    </w:p>
    <w:p w:rsidR="00187974" w:rsidRDefault="00187974" w:rsidP="00187974">
      <w:pPr>
        <w:spacing w:after="0" w:line="240" w:lineRule="auto"/>
        <w:rPr>
          <w:rFonts w:ascii="Times New Roman" w:eastAsia="Times New Roman" w:hAnsi="Times New Roman" w:cs="Times New Roman"/>
          <w:color w:val="000000"/>
          <w:sz w:val="28"/>
          <w:szCs w:val="28"/>
          <w:lang w:eastAsia="ru-RU"/>
        </w:rPr>
      </w:pP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 1. Раскатывать пластилин, тесто прямыми и круговыми движениями кистей рук (шарики и колбаски). </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2. Отламывать от большого комка маленькие комочки, сплющивать их ладонями, пальцами. </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3. Соединять концы раскатанной палочки, плотно прижимая их друг к другу. </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4. Просто играть с тестом и пластилином (свободное творчество). </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5. Лепить комочки пластилина на бумагу (кормим курочку, делаем точки божьей коровке и т.п.). </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6. Осваивать технику размазывания пластилина по бумаге.</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 7. Оставлять отпечатки на тесте различными предметами. </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8. Вырезать из теста фигурки при помощи формочек для печенья.</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 9. Учиться отрезать тесто пластмассовым ножичком.</w:t>
      </w: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p>
    <w:p w:rsidR="00187974" w:rsidRDefault="00187974" w:rsidP="00187974">
      <w:pPr>
        <w:spacing w:after="0" w:line="240" w:lineRule="auto"/>
        <w:jc w:val="center"/>
        <w:rPr>
          <w:rFonts w:ascii="Times New Roman" w:eastAsia="Times New Roman" w:hAnsi="Times New Roman" w:cs="Times New Roman"/>
          <w:b/>
          <w:color w:val="000000"/>
          <w:sz w:val="28"/>
          <w:szCs w:val="28"/>
          <w:lang w:eastAsia="ru-RU"/>
        </w:rPr>
      </w:pPr>
    </w:p>
    <w:p w:rsidR="00187974" w:rsidRDefault="00187974" w:rsidP="00187974">
      <w:pPr>
        <w:spacing w:after="0" w:line="240" w:lineRule="auto"/>
        <w:jc w:val="center"/>
        <w:rPr>
          <w:rFonts w:ascii="Times New Roman" w:eastAsia="Times New Roman" w:hAnsi="Times New Roman" w:cs="Times New Roman"/>
          <w:b/>
          <w:color w:val="000000"/>
          <w:sz w:val="28"/>
          <w:szCs w:val="28"/>
          <w:lang w:eastAsia="ru-RU"/>
        </w:rPr>
      </w:pPr>
    </w:p>
    <w:p w:rsidR="00187974" w:rsidRDefault="00187974" w:rsidP="00187974">
      <w:pPr>
        <w:spacing w:after="0" w:line="240" w:lineRule="auto"/>
        <w:jc w:val="center"/>
        <w:rPr>
          <w:rFonts w:ascii="Times New Roman" w:eastAsia="Times New Roman" w:hAnsi="Times New Roman" w:cs="Times New Roman"/>
          <w:b/>
          <w:color w:val="000000"/>
          <w:sz w:val="28"/>
          <w:szCs w:val="28"/>
          <w:lang w:eastAsia="ru-RU"/>
        </w:rPr>
      </w:pPr>
    </w:p>
    <w:p w:rsidR="00187974" w:rsidRDefault="00187974" w:rsidP="00187974">
      <w:pPr>
        <w:spacing w:after="0" w:line="240" w:lineRule="auto"/>
        <w:jc w:val="center"/>
        <w:rPr>
          <w:rFonts w:ascii="Times New Roman" w:eastAsia="Times New Roman" w:hAnsi="Times New Roman" w:cs="Times New Roman"/>
          <w:b/>
          <w:color w:val="000000"/>
          <w:sz w:val="28"/>
          <w:szCs w:val="28"/>
          <w:lang w:eastAsia="ru-RU"/>
        </w:rPr>
      </w:pPr>
    </w:p>
    <w:p w:rsidR="00187974" w:rsidRPr="00187974" w:rsidRDefault="00187974" w:rsidP="00187974">
      <w:pPr>
        <w:spacing w:after="0" w:line="240" w:lineRule="auto"/>
        <w:jc w:val="center"/>
        <w:rPr>
          <w:rFonts w:ascii="Times New Roman" w:eastAsia="Times New Roman" w:hAnsi="Times New Roman" w:cs="Times New Roman"/>
          <w:b/>
          <w:color w:val="000000"/>
          <w:sz w:val="28"/>
          <w:szCs w:val="28"/>
          <w:lang w:eastAsia="ru-RU"/>
        </w:rPr>
      </w:pPr>
      <w:r w:rsidRPr="00187974">
        <w:rPr>
          <w:rFonts w:ascii="Times New Roman" w:eastAsia="Times New Roman" w:hAnsi="Times New Roman" w:cs="Times New Roman"/>
          <w:b/>
          <w:color w:val="000000"/>
          <w:sz w:val="28"/>
          <w:szCs w:val="28"/>
          <w:lang w:eastAsia="ru-RU"/>
        </w:rPr>
        <w:t>Конструирование.</w:t>
      </w:r>
    </w:p>
    <w:p w:rsidR="00187974" w:rsidRDefault="00187974" w:rsidP="00187974">
      <w:pPr>
        <w:spacing w:after="0" w:line="240" w:lineRule="auto"/>
        <w:rPr>
          <w:rFonts w:ascii="Times New Roman" w:eastAsia="Times New Roman" w:hAnsi="Times New Roman" w:cs="Times New Roman"/>
          <w:color w:val="000000"/>
          <w:sz w:val="28"/>
          <w:szCs w:val="28"/>
          <w:lang w:eastAsia="ru-RU"/>
        </w:rPr>
      </w:pPr>
    </w:p>
    <w:p w:rsidR="00187974" w:rsidRP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Строить домики, заборчики, мостики, горку, гараж. Играть с «</w:t>
      </w:r>
      <w:proofErr w:type="spellStart"/>
      <w:r w:rsidRPr="00187974">
        <w:rPr>
          <w:rFonts w:ascii="Times New Roman" w:eastAsia="Times New Roman" w:hAnsi="Times New Roman" w:cs="Times New Roman"/>
          <w:color w:val="000000"/>
          <w:sz w:val="28"/>
          <w:szCs w:val="28"/>
          <w:lang w:eastAsia="ru-RU"/>
        </w:rPr>
        <w:t>лего</w:t>
      </w:r>
      <w:proofErr w:type="spellEnd"/>
      <w:r w:rsidRPr="00187974">
        <w:rPr>
          <w:rFonts w:ascii="Times New Roman" w:eastAsia="Times New Roman" w:hAnsi="Times New Roman" w:cs="Times New Roman"/>
          <w:color w:val="000000"/>
          <w:sz w:val="28"/>
          <w:szCs w:val="28"/>
          <w:lang w:eastAsia="ru-RU"/>
        </w:rPr>
        <w:t xml:space="preserve">». Ближе к трем годам - строить домики по простому чертежу (из двух-трех деталей). Игры с блоками </w:t>
      </w:r>
      <w:proofErr w:type="spellStart"/>
      <w:r w:rsidRPr="00187974">
        <w:rPr>
          <w:rFonts w:ascii="Times New Roman" w:eastAsia="Times New Roman" w:hAnsi="Times New Roman" w:cs="Times New Roman"/>
          <w:color w:val="000000"/>
          <w:sz w:val="28"/>
          <w:szCs w:val="28"/>
          <w:lang w:eastAsia="ru-RU"/>
        </w:rPr>
        <w:t>Дьенеша</w:t>
      </w:r>
      <w:proofErr w:type="spellEnd"/>
      <w:r w:rsidRPr="00187974">
        <w:rPr>
          <w:rFonts w:ascii="Times New Roman" w:eastAsia="Times New Roman" w:hAnsi="Times New Roman" w:cs="Times New Roman"/>
          <w:color w:val="000000"/>
          <w:sz w:val="28"/>
          <w:szCs w:val="28"/>
          <w:lang w:eastAsia="ru-RU"/>
        </w:rPr>
        <w:t xml:space="preserve">. Игры с палочками </w:t>
      </w:r>
      <w:proofErr w:type="spellStart"/>
      <w:r w:rsidRPr="00187974">
        <w:rPr>
          <w:rFonts w:ascii="Times New Roman" w:eastAsia="Times New Roman" w:hAnsi="Times New Roman" w:cs="Times New Roman"/>
          <w:color w:val="000000"/>
          <w:sz w:val="28"/>
          <w:szCs w:val="28"/>
          <w:lang w:eastAsia="ru-RU"/>
        </w:rPr>
        <w:t>Кюизенера</w:t>
      </w:r>
      <w:proofErr w:type="spellEnd"/>
      <w:r w:rsidRPr="00187974">
        <w:rPr>
          <w:rFonts w:ascii="Times New Roman" w:eastAsia="Times New Roman" w:hAnsi="Times New Roman" w:cs="Times New Roman"/>
          <w:color w:val="000000"/>
          <w:sz w:val="28"/>
          <w:szCs w:val="28"/>
          <w:lang w:eastAsia="ru-RU"/>
        </w:rPr>
        <w:t>.</w:t>
      </w:r>
      <w:r w:rsidRPr="00187974">
        <w:rPr>
          <w:rFonts w:ascii="Times New Roman" w:eastAsia="Times New Roman" w:hAnsi="Times New Roman" w:cs="Times New Roman"/>
          <w:color w:val="000000"/>
          <w:sz w:val="28"/>
          <w:szCs w:val="28"/>
          <w:lang w:eastAsia="ru-RU"/>
        </w:rPr>
        <w:br/>
      </w:r>
    </w:p>
    <w:p w:rsidR="00187974" w:rsidRDefault="00187974" w:rsidP="00C33FB5">
      <w:pPr>
        <w:spacing w:after="0" w:line="240" w:lineRule="auto"/>
        <w:rPr>
          <w:rFonts w:ascii="Times New Roman" w:eastAsia="Times New Roman" w:hAnsi="Times New Roman" w:cs="Times New Roman"/>
          <w:color w:val="000000"/>
          <w:sz w:val="28"/>
          <w:szCs w:val="28"/>
          <w:lang w:eastAsia="ru-RU"/>
        </w:rPr>
      </w:pPr>
    </w:p>
    <w:p w:rsidR="00187974" w:rsidRPr="00187974" w:rsidRDefault="00187974" w:rsidP="00187974">
      <w:pPr>
        <w:spacing w:after="0" w:line="240" w:lineRule="auto"/>
        <w:jc w:val="center"/>
        <w:rPr>
          <w:rFonts w:ascii="Times New Roman" w:eastAsia="Times New Roman" w:hAnsi="Times New Roman" w:cs="Times New Roman"/>
          <w:b/>
          <w:color w:val="000000"/>
          <w:sz w:val="28"/>
          <w:szCs w:val="28"/>
          <w:lang w:eastAsia="ru-RU"/>
        </w:rPr>
      </w:pPr>
      <w:r w:rsidRPr="00187974">
        <w:rPr>
          <w:rFonts w:ascii="Times New Roman" w:eastAsia="Times New Roman" w:hAnsi="Times New Roman" w:cs="Times New Roman"/>
          <w:b/>
          <w:color w:val="000000"/>
          <w:sz w:val="28"/>
          <w:szCs w:val="28"/>
          <w:lang w:eastAsia="ru-RU"/>
        </w:rPr>
        <w:t>Окружающий мир.</w:t>
      </w:r>
    </w:p>
    <w:p w:rsidR="00187974" w:rsidRDefault="00187974" w:rsidP="00187974">
      <w:pPr>
        <w:spacing w:after="0" w:line="240" w:lineRule="auto"/>
        <w:rPr>
          <w:rFonts w:ascii="Times New Roman" w:eastAsia="Times New Roman" w:hAnsi="Times New Roman" w:cs="Times New Roman"/>
          <w:color w:val="000000"/>
          <w:sz w:val="28"/>
          <w:szCs w:val="28"/>
          <w:lang w:eastAsia="ru-RU"/>
        </w:rPr>
      </w:pPr>
    </w:p>
    <w:p w:rsid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1. Продолжить изучение домашних и диких животных, их детенышей. Узнавать простые факты о животных (где живет, что ест, характерные особенности, например, "корова дает молоко", "коза бодается" и т.п.), учить, что дают человеку домашние животные, учить названия основных частей тела животных (рога, копыта и т.п.). </w:t>
      </w:r>
    </w:p>
    <w:p w:rsid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2. Птицы – расширять свои знания о видах птиц, изучать основные факты о птицах (где живут, что едят, как появляется потомство, названия птенцов). Знакомится с разделением на домашние и дикие птицы (просто проговаривать это с ребенком, при изучении птиц подчеркивать, что кто-то живет рядом с человеком и приносит ему пользу, кто-то - дикая птица и живет сам по себе). </w:t>
      </w:r>
    </w:p>
    <w:p w:rsid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3. Насекомые – изучать самых распространенных насекомых (муравей, пчела, бабочка и т.п.); знать самые простые факты из их жизни (пчелка приносит мед, гусеница грызет листочки и т.п.), узнавать их по внешнему виду, воспитывать доброе отношение к насекомым. Подвести к пониманию, что все насекомые живые: они дышат, двигаются, питаются. </w:t>
      </w:r>
    </w:p>
    <w:p w:rsid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4. Познакомиться с понятием день и ночь. Пробовать различать утро, обед, вечер. </w:t>
      </w:r>
    </w:p>
    <w:p w:rsid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5. Познакомиться с явлениями природы: дождь, снег, ветер, радуга. </w:t>
      </w:r>
    </w:p>
    <w:p w:rsid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6. Познакомиться с 3-4 самыми характерными для местности деревьями, цветами. </w:t>
      </w:r>
    </w:p>
    <w:p w:rsid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7. Фрукты, овощи, ягоды, грибы: иметь представление, знать названия самых часто встречающихся в повседневной жизни. </w:t>
      </w:r>
    </w:p>
    <w:p w:rsid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8. Времена года: знакомиться с признаками, читать сказки и </w:t>
      </w:r>
      <w:proofErr w:type="gramStart"/>
      <w:r w:rsidRPr="00187974">
        <w:rPr>
          <w:rFonts w:ascii="Times New Roman" w:eastAsia="Times New Roman" w:hAnsi="Times New Roman" w:cs="Times New Roman"/>
          <w:color w:val="000000"/>
          <w:sz w:val="28"/>
          <w:szCs w:val="28"/>
          <w:lang w:eastAsia="ru-RU"/>
        </w:rPr>
        <w:t>стихи</w:t>
      </w:r>
      <w:proofErr w:type="gramEnd"/>
      <w:r w:rsidRPr="00187974">
        <w:rPr>
          <w:rFonts w:ascii="Times New Roman" w:eastAsia="Times New Roman" w:hAnsi="Times New Roman" w:cs="Times New Roman"/>
          <w:color w:val="000000"/>
          <w:sz w:val="28"/>
          <w:szCs w:val="28"/>
          <w:lang w:eastAsia="ru-RU"/>
        </w:rPr>
        <w:t xml:space="preserve"> посвященные каждому времени года (именно «знакомиться» с понятием, четко проводить границы между различными временами года средний ребенок сможет уже после 3-х лет). Пример развивающих занятий на эту тему " можно найти здесь: весна </w:t>
      </w:r>
      <w:proofErr w:type="gramStart"/>
      <w:r w:rsidRPr="00187974">
        <w:rPr>
          <w:rFonts w:ascii="Times New Roman" w:eastAsia="Times New Roman" w:hAnsi="Times New Roman" w:cs="Times New Roman"/>
          <w:color w:val="000000"/>
          <w:sz w:val="28"/>
          <w:szCs w:val="28"/>
          <w:lang w:eastAsia="ru-RU"/>
        </w:rPr>
        <w:t>1,весна</w:t>
      </w:r>
      <w:proofErr w:type="gramEnd"/>
      <w:r w:rsidRPr="00187974">
        <w:rPr>
          <w:rFonts w:ascii="Times New Roman" w:eastAsia="Times New Roman" w:hAnsi="Times New Roman" w:cs="Times New Roman"/>
          <w:color w:val="000000"/>
          <w:sz w:val="28"/>
          <w:szCs w:val="28"/>
          <w:lang w:eastAsia="ru-RU"/>
        </w:rPr>
        <w:t xml:space="preserve">_2, зима, осень. </w:t>
      </w:r>
    </w:p>
    <w:p w:rsid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9. Знакомится с понятием о материалах из которых сделаны окружающие предметы (бумага, дерево, камень, стекло). </w:t>
      </w:r>
    </w:p>
    <w:p w:rsid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10. Изучить темы: Транспорт. Доктор, поликлиника. Магазин. Семья. Мир моря (обитатели, морская стихия, корабли). Поезд и железная дорога, рельсы, вагоны, машинист. Рыбка, аквариум, подводный мир. (Понаблюдать за </w:t>
      </w:r>
      <w:r w:rsidRPr="00187974">
        <w:rPr>
          <w:rFonts w:ascii="Times New Roman" w:eastAsia="Times New Roman" w:hAnsi="Times New Roman" w:cs="Times New Roman"/>
          <w:color w:val="000000"/>
          <w:sz w:val="28"/>
          <w:szCs w:val="28"/>
          <w:lang w:eastAsia="ru-RU"/>
        </w:rPr>
        <w:lastRenderedPageBreak/>
        <w:t xml:space="preserve">рыбками, отмечать их особенности («Имеет хвостик, глазки, рот, живет в воде»). Город. </w:t>
      </w:r>
    </w:p>
    <w:p w:rsid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11. Труд взрослых. Учить различать некоторые трудовые действия. Воспитывать чувство уважения к труду мамы, других людей.</w:t>
      </w:r>
    </w:p>
    <w:p w:rsid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 12. Обобщение темы "Человек</w:t>
      </w:r>
      <w:proofErr w:type="gramStart"/>
      <w:r w:rsidRPr="00187974">
        <w:rPr>
          <w:rFonts w:ascii="Times New Roman" w:eastAsia="Times New Roman" w:hAnsi="Times New Roman" w:cs="Times New Roman"/>
          <w:color w:val="000000"/>
          <w:sz w:val="28"/>
          <w:szCs w:val="28"/>
          <w:lang w:eastAsia="ru-RU"/>
        </w:rPr>
        <w:t>"  -</w:t>
      </w:r>
      <w:proofErr w:type="gramEnd"/>
      <w:r w:rsidRPr="00187974">
        <w:rPr>
          <w:rFonts w:ascii="Times New Roman" w:eastAsia="Times New Roman" w:hAnsi="Times New Roman" w:cs="Times New Roman"/>
          <w:color w:val="000000"/>
          <w:sz w:val="28"/>
          <w:szCs w:val="28"/>
          <w:lang w:eastAsia="ru-RU"/>
        </w:rPr>
        <w:t xml:space="preserve"> строение, части тела, (по желанию родителей - элементарные знания о внутренних органах), здоровье, беседа о необходимости гигиены. </w:t>
      </w:r>
    </w:p>
    <w:p w:rsid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13. Техника в доме, электроприборы. Правила безопасности обращения с электричеством (розетки, вилки электроприборов). </w:t>
      </w:r>
    </w:p>
    <w:p w:rsidR="00187974" w:rsidRDefault="00187974" w:rsidP="00187974">
      <w:pPr>
        <w:spacing w:after="0" w:line="240" w:lineRule="auto"/>
        <w:rPr>
          <w:rFonts w:ascii="Times New Roman" w:eastAsia="Times New Roman" w:hAnsi="Times New Roman" w:cs="Times New Roman"/>
          <w:color w:val="000000"/>
          <w:sz w:val="28"/>
          <w:szCs w:val="28"/>
          <w:lang w:eastAsia="ru-RU"/>
        </w:rPr>
      </w:pPr>
      <w:r w:rsidRPr="00187974">
        <w:rPr>
          <w:rFonts w:ascii="Times New Roman" w:eastAsia="Times New Roman" w:hAnsi="Times New Roman" w:cs="Times New Roman"/>
          <w:color w:val="000000"/>
          <w:sz w:val="28"/>
          <w:szCs w:val="28"/>
          <w:lang w:eastAsia="ru-RU"/>
        </w:rPr>
        <w:t xml:space="preserve">14. Профессии. (В этом возрасте лучше изучать профессии без отрыва от общей темы. </w:t>
      </w:r>
      <w:proofErr w:type="gramStart"/>
      <w:r w:rsidRPr="00187974">
        <w:rPr>
          <w:rFonts w:ascii="Times New Roman" w:eastAsia="Times New Roman" w:hAnsi="Times New Roman" w:cs="Times New Roman"/>
          <w:color w:val="000000"/>
          <w:sz w:val="28"/>
          <w:szCs w:val="28"/>
          <w:lang w:eastAsia="ru-RU"/>
        </w:rPr>
        <w:t>Например</w:t>
      </w:r>
      <w:proofErr w:type="gramEnd"/>
      <w:r w:rsidRPr="00187974">
        <w:rPr>
          <w:rFonts w:ascii="Times New Roman" w:eastAsia="Times New Roman" w:hAnsi="Times New Roman" w:cs="Times New Roman"/>
          <w:color w:val="000000"/>
          <w:sz w:val="28"/>
          <w:szCs w:val="28"/>
          <w:lang w:eastAsia="ru-RU"/>
        </w:rPr>
        <w:t xml:space="preserve"> учим тему «транспорт» - попутно изучаем профессии водитель, пилот и т.п. Учим тему «доктор, здоровье» - изучаем профессию врач, медсестра и т.п.). </w:t>
      </w:r>
    </w:p>
    <w:p w:rsidR="00187974" w:rsidRPr="00187974" w:rsidRDefault="00187974" w:rsidP="00187974">
      <w:pPr>
        <w:spacing w:after="0" w:line="240" w:lineRule="auto"/>
        <w:rPr>
          <w:rFonts w:ascii="Times New Roman" w:eastAsia="Times New Roman" w:hAnsi="Times New Roman" w:cs="Times New Roman"/>
          <w:sz w:val="28"/>
          <w:szCs w:val="28"/>
          <w:lang w:eastAsia="ru-RU"/>
        </w:rPr>
      </w:pPr>
      <w:r w:rsidRPr="00187974">
        <w:rPr>
          <w:rFonts w:ascii="Times New Roman" w:eastAsia="Times New Roman" w:hAnsi="Times New Roman" w:cs="Times New Roman"/>
          <w:color w:val="000000"/>
          <w:sz w:val="28"/>
          <w:szCs w:val="28"/>
          <w:lang w:eastAsia="ru-RU"/>
        </w:rPr>
        <w:t>15. Если в возрасте от 2 до 3 вы планируете отдать ребенка в детский сад – уделите внимание знакомству малыша с темой садика, проговорите и проиграйте самые важные моменты – самостоятельность, расставание и встреча с мамой, самостоятельный сон, режим, уважение к воспитателям и т.п.</w:t>
      </w:r>
      <w:r w:rsidRPr="00187974">
        <w:rPr>
          <w:rFonts w:ascii="Times New Roman" w:eastAsia="Times New Roman" w:hAnsi="Times New Roman" w:cs="Times New Roman"/>
          <w:color w:val="000000"/>
          <w:sz w:val="28"/>
          <w:szCs w:val="28"/>
          <w:lang w:eastAsia="ru-RU"/>
        </w:rPr>
        <w:br/>
      </w:r>
    </w:p>
    <w:p w:rsidR="00C33FB5" w:rsidRPr="00C33FB5" w:rsidRDefault="00C33FB5" w:rsidP="00C33FB5">
      <w:pPr>
        <w:spacing w:after="0" w:line="240" w:lineRule="auto"/>
        <w:rPr>
          <w:rFonts w:ascii="Times New Roman" w:eastAsia="Times New Roman" w:hAnsi="Times New Roman" w:cs="Times New Roman"/>
          <w:color w:val="000000"/>
          <w:sz w:val="28"/>
          <w:szCs w:val="28"/>
          <w:lang w:val="en-US" w:eastAsia="ru-RU"/>
        </w:rPr>
      </w:pPr>
      <w:r w:rsidRPr="00C33FB5">
        <w:rPr>
          <w:rFonts w:ascii="Times New Roman" w:eastAsia="Times New Roman" w:hAnsi="Times New Roman" w:cs="Times New Roman"/>
          <w:color w:val="000000"/>
          <w:sz w:val="28"/>
          <w:szCs w:val="28"/>
          <w:lang w:val="en-US" w:eastAsia="ru-RU"/>
        </w:rPr>
        <w:br/>
      </w:r>
    </w:p>
    <w:p w:rsidR="00C33FB5" w:rsidRPr="00187974" w:rsidRDefault="00C33FB5" w:rsidP="00B342BD">
      <w:pPr>
        <w:jc w:val="center"/>
        <w:rPr>
          <w:rFonts w:ascii="Times New Roman" w:hAnsi="Times New Roman" w:cs="Times New Roman"/>
          <w:i/>
          <w:iCs/>
          <w:color w:val="1B5D91"/>
          <w:sz w:val="28"/>
          <w:szCs w:val="28"/>
          <w:shd w:val="clear" w:color="auto" w:fill="FFFFFF"/>
          <w:lang w:val="en-US"/>
        </w:rPr>
      </w:pPr>
      <w:bookmarkStart w:id="0" w:name="_GoBack"/>
      <w:bookmarkEnd w:id="0"/>
    </w:p>
    <w:sectPr w:rsidR="00C33FB5" w:rsidRPr="00187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78"/>
    <w:rsid w:val="00187974"/>
    <w:rsid w:val="002B7867"/>
    <w:rsid w:val="008612EA"/>
    <w:rsid w:val="00B342BD"/>
    <w:rsid w:val="00C33FB5"/>
    <w:rsid w:val="00C45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4809"/>
  <w15:chartTrackingRefBased/>
  <w15:docId w15:val="{A0134E39-28E1-4718-B333-49A1B1F6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4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4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3560">
      <w:bodyDiv w:val="1"/>
      <w:marLeft w:val="0"/>
      <w:marRight w:val="0"/>
      <w:marTop w:val="0"/>
      <w:marBottom w:val="0"/>
      <w:divBdr>
        <w:top w:val="none" w:sz="0" w:space="0" w:color="auto"/>
        <w:left w:val="none" w:sz="0" w:space="0" w:color="auto"/>
        <w:bottom w:val="none" w:sz="0" w:space="0" w:color="auto"/>
        <w:right w:val="none" w:sz="0" w:space="0" w:color="auto"/>
      </w:divBdr>
    </w:div>
    <w:div w:id="452408082">
      <w:bodyDiv w:val="1"/>
      <w:marLeft w:val="0"/>
      <w:marRight w:val="0"/>
      <w:marTop w:val="0"/>
      <w:marBottom w:val="0"/>
      <w:divBdr>
        <w:top w:val="none" w:sz="0" w:space="0" w:color="auto"/>
        <w:left w:val="none" w:sz="0" w:space="0" w:color="auto"/>
        <w:bottom w:val="none" w:sz="0" w:space="0" w:color="auto"/>
        <w:right w:val="none" w:sz="0" w:space="0" w:color="auto"/>
      </w:divBdr>
    </w:div>
    <w:div w:id="550578066">
      <w:bodyDiv w:val="1"/>
      <w:marLeft w:val="0"/>
      <w:marRight w:val="0"/>
      <w:marTop w:val="0"/>
      <w:marBottom w:val="0"/>
      <w:divBdr>
        <w:top w:val="none" w:sz="0" w:space="0" w:color="auto"/>
        <w:left w:val="none" w:sz="0" w:space="0" w:color="auto"/>
        <w:bottom w:val="none" w:sz="0" w:space="0" w:color="auto"/>
        <w:right w:val="none" w:sz="0" w:space="0" w:color="auto"/>
      </w:divBdr>
    </w:div>
    <w:div w:id="1350718889">
      <w:bodyDiv w:val="1"/>
      <w:marLeft w:val="0"/>
      <w:marRight w:val="0"/>
      <w:marTop w:val="0"/>
      <w:marBottom w:val="0"/>
      <w:divBdr>
        <w:top w:val="none" w:sz="0" w:space="0" w:color="auto"/>
        <w:left w:val="none" w:sz="0" w:space="0" w:color="auto"/>
        <w:bottom w:val="none" w:sz="0" w:space="0" w:color="auto"/>
        <w:right w:val="none" w:sz="0" w:space="0" w:color="auto"/>
      </w:divBdr>
    </w:div>
    <w:div w:id="1730180375">
      <w:bodyDiv w:val="1"/>
      <w:marLeft w:val="0"/>
      <w:marRight w:val="0"/>
      <w:marTop w:val="0"/>
      <w:marBottom w:val="0"/>
      <w:divBdr>
        <w:top w:val="none" w:sz="0" w:space="0" w:color="auto"/>
        <w:left w:val="none" w:sz="0" w:space="0" w:color="auto"/>
        <w:bottom w:val="none" w:sz="0" w:space="0" w:color="auto"/>
        <w:right w:val="none" w:sz="0" w:space="0" w:color="auto"/>
      </w:divBdr>
    </w:div>
    <w:div w:id="1836871037">
      <w:bodyDiv w:val="1"/>
      <w:marLeft w:val="0"/>
      <w:marRight w:val="0"/>
      <w:marTop w:val="0"/>
      <w:marBottom w:val="0"/>
      <w:divBdr>
        <w:top w:val="none" w:sz="0" w:space="0" w:color="auto"/>
        <w:left w:val="none" w:sz="0" w:space="0" w:color="auto"/>
        <w:bottom w:val="none" w:sz="0" w:space="0" w:color="auto"/>
        <w:right w:val="none" w:sz="0" w:space="0" w:color="auto"/>
      </w:divBdr>
    </w:div>
    <w:div w:id="20153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2172</Words>
  <Characters>12382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2020-04-04T08:08:00Z</dcterms:created>
  <dcterms:modified xsi:type="dcterms:W3CDTF">2020-04-04T08:25:00Z</dcterms:modified>
</cp:coreProperties>
</file>