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D63" w:rsidRPr="00810D63" w:rsidRDefault="00810D63" w:rsidP="00ED5ECB">
      <w:pPr>
        <w:jc w:val="center"/>
        <w:rPr>
          <w:rFonts w:asciiTheme="majorHAnsi" w:hAnsiTheme="majorHAnsi"/>
          <w:color w:val="002060"/>
          <w:sz w:val="36"/>
          <w:szCs w:val="36"/>
        </w:rPr>
      </w:pPr>
      <w:r w:rsidRPr="00810D63">
        <w:rPr>
          <w:rFonts w:asciiTheme="majorHAnsi" w:hAnsiTheme="majorHAnsi"/>
          <w:color w:val="002060"/>
          <w:sz w:val="36"/>
          <w:szCs w:val="36"/>
        </w:rPr>
        <w:t>Консультация для родителей</w:t>
      </w:r>
    </w:p>
    <w:p w:rsidR="00050166" w:rsidRDefault="00810D63" w:rsidP="00ED5ECB">
      <w:pPr>
        <w:jc w:val="center"/>
        <w:rPr>
          <w:b/>
          <w:i/>
          <w:color w:val="FF0000"/>
          <w:sz w:val="56"/>
          <w:szCs w:val="56"/>
        </w:rPr>
      </w:pPr>
      <w:r w:rsidRPr="00810D63">
        <w:rPr>
          <w:b/>
          <w:i/>
          <w:color w:val="FF0000"/>
          <w:sz w:val="56"/>
          <w:szCs w:val="56"/>
        </w:rPr>
        <w:t>«Лечебная музыка»</w:t>
      </w:r>
      <w:r w:rsidR="003F367C">
        <w:rPr>
          <w:b/>
          <w:i/>
          <w:color w:val="FF0000"/>
          <w:sz w:val="56"/>
          <w:szCs w:val="56"/>
        </w:rPr>
        <w:t xml:space="preserve"> </w:t>
      </w:r>
    </w:p>
    <w:p w:rsidR="00810D63" w:rsidRPr="00810D63" w:rsidRDefault="003F367C" w:rsidP="00ED5ECB">
      <w:pPr>
        <w:jc w:val="center"/>
        <w:rPr>
          <w:i/>
          <w:noProof/>
          <w:color w:val="FF0000"/>
          <w:sz w:val="56"/>
          <w:szCs w:val="56"/>
        </w:rPr>
      </w:pPr>
      <w:r>
        <w:rPr>
          <w:b/>
          <w:i/>
          <w:color w:val="FF0000"/>
          <w:sz w:val="56"/>
          <w:szCs w:val="56"/>
        </w:rPr>
        <w:t>составитель</w:t>
      </w:r>
      <w:r w:rsidR="00050166">
        <w:rPr>
          <w:b/>
          <w:i/>
          <w:color w:val="FF0000"/>
          <w:sz w:val="56"/>
          <w:szCs w:val="56"/>
        </w:rPr>
        <w:t xml:space="preserve">: </w:t>
      </w:r>
      <w:proofErr w:type="spellStart"/>
      <w:r w:rsidR="00050166">
        <w:rPr>
          <w:b/>
          <w:i/>
          <w:color w:val="FF0000"/>
          <w:sz w:val="56"/>
          <w:szCs w:val="56"/>
        </w:rPr>
        <w:t>муз</w:t>
      </w:r>
      <w:proofErr w:type="gramStart"/>
      <w:r w:rsidR="00050166">
        <w:rPr>
          <w:b/>
          <w:i/>
          <w:color w:val="FF0000"/>
          <w:sz w:val="56"/>
          <w:szCs w:val="56"/>
        </w:rPr>
        <w:t>.р</w:t>
      </w:r>
      <w:proofErr w:type="gramEnd"/>
      <w:r w:rsidR="00050166">
        <w:rPr>
          <w:b/>
          <w:i/>
          <w:color w:val="FF0000"/>
          <w:sz w:val="56"/>
          <w:szCs w:val="56"/>
        </w:rPr>
        <w:t>ук</w:t>
      </w:r>
      <w:proofErr w:type="spellEnd"/>
      <w:r w:rsidR="00050166">
        <w:rPr>
          <w:b/>
          <w:i/>
          <w:color w:val="FF0000"/>
          <w:sz w:val="56"/>
          <w:szCs w:val="56"/>
        </w:rPr>
        <w:t xml:space="preserve">. филиала </w:t>
      </w:r>
      <w:proofErr w:type="spellStart"/>
      <w:r w:rsidR="00050166">
        <w:rPr>
          <w:b/>
          <w:i/>
          <w:color w:val="FF0000"/>
          <w:sz w:val="56"/>
          <w:szCs w:val="56"/>
        </w:rPr>
        <w:t>МАДОУ</w:t>
      </w:r>
      <w:proofErr w:type="spellEnd"/>
      <w:r w:rsidR="00050166">
        <w:rPr>
          <w:b/>
          <w:i/>
          <w:color w:val="FF0000"/>
          <w:sz w:val="56"/>
          <w:szCs w:val="56"/>
        </w:rPr>
        <w:t xml:space="preserve"> №21</w:t>
      </w:r>
      <w:r>
        <w:rPr>
          <w:b/>
          <w:i/>
          <w:color w:val="FF0000"/>
          <w:sz w:val="56"/>
          <w:szCs w:val="56"/>
        </w:rPr>
        <w:t>»Сказка» детский сад №4 «Скворушка»</w:t>
      </w:r>
      <w:r w:rsidR="00050166">
        <w:rPr>
          <w:b/>
          <w:i/>
          <w:color w:val="FF0000"/>
          <w:sz w:val="56"/>
          <w:szCs w:val="56"/>
        </w:rPr>
        <w:t xml:space="preserve"> Е.В.МОСИЙЧУК</w:t>
      </w:r>
    </w:p>
    <w:p w:rsidR="00ED5ECB" w:rsidRPr="009D7039" w:rsidRDefault="00ED5ECB" w:rsidP="00ED5ECB">
      <w:pPr>
        <w:jc w:val="center"/>
        <w:rPr>
          <w:i/>
          <w:color w:val="FF0000"/>
          <w:sz w:val="48"/>
          <w:szCs w:val="48"/>
        </w:rPr>
      </w:pPr>
      <w:r w:rsidRPr="00B2252A">
        <w:rPr>
          <w:i/>
          <w:noProof/>
          <w:color w:val="FF0000"/>
          <w:sz w:val="48"/>
          <w:szCs w:val="48"/>
        </w:rPr>
        <w:drawing>
          <wp:inline distT="0" distB="0" distL="0" distR="0">
            <wp:extent cx="5940425" cy="4460764"/>
            <wp:effectExtent l="19050" t="0" r="3175" b="0"/>
            <wp:docPr id="1" name="Рисунок 1" descr="C:\Users\Admin\Desktop\Картинки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артинки\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6B39DC">
        <w:rPr>
          <w:sz w:val="32"/>
          <w:szCs w:val="32"/>
        </w:rPr>
        <w:t>Учеными- психологами</w:t>
      </w:r>
      <w:r>
        <w:rPr>
          <w:sz w:val="32"/>
          <w:szCs w:val="32"/>
        </w:rPr>
        <w:t xml:space="preserve"> доказано, что музыка оказывает влияние на здоровье человека и создали целое направление в официальной медицине - </w:t>
      </w:r>
      <w:r w:rsidRPr="006A4477">
        <w:rPr>
          <w:i/>
          <w:sz w:val="32"/>
          <w:szCs w:val="32"/>
        </w:rPr>
        <w:t>музыкотерапию</w:t>
      </w:r>
      <w:r>
        <w:rPr>
          <w:i/>
          <w:sz w:val="32"/>
          <w:szCs w:val="32"/>
        </w:rPr>
        <w:t xml:space="preserve">. </w:t>
      </w:r>
      <w:r w:rsidRPr="00C07977">
        <w:rPr>
          <w:sz w:val="32"/>
          <w:szCs w:val="32"/>
        </w:rPr>
        <w:t>Так</w:t>
      </w:r>
      <w:r>
        <w:rPr>
          <w:sz w:val="32"/>
          <w:szCs w:val="32"/>
        </w:rPr>
        <w:t xml:space="preserve"> установлено, что: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>-скрипичная и фортепианная музыка – лечит нервы,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>-виолончель – помогает при заболеваниях почек,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>-флейта –  расслабляет и помогает при бессоннице,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lastRenderedPageBreak/>
        <w:t>-арфа – незаменима при заболеваниях сердца,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>-гобой и кларнет – для тех, у кого больна печень,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>-саксофон – придёт на помощь мужчинам.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 xml:space="preserve">     Психологи заметили, что слушая музыку Гайдна, Моцарта, большинство людей ощущает прилив бодрости. 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 xml:space="preserve">    Музыка Моцарта снимает головную  боль, усталость, депрессию, избавляет от простуды. Этот «феномен» так и назвали - « эффект Моцарта».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 xml:space="preserve">     Композиторы-романтики Шопен, Шуберт, Лист, Чайковский, незаменимы для снятия стресса. И не важно, слушаете ли вы музыку или исполняете её сами. В последнее время подтвердилась теория влияния </w:t>
      </w:r>
      <w:r w:rsidRPr="006A4477">
        <w:rPr>
          <w:i/>
          <w:sz w:val="32"/>
          <w:szCs w:val="32"/>
        </w:rPr>
        <w:t>вокального пения</w:t>
      </w:r>
      <w:r>
        <w:rPr>
          <w:sz w:val="32"/>
          <w:szCs w:val="32"/>
        </w:rPr>
        <w:t xml:space="preserve"> на организм человека. Во время пения происходит как бы  мягкий массаж горла, лёгких, бронхов, диафрагмы, что тренирует,  укрепляет и стимулирует их работу.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>Поэтому не удивительно, что среди певцов  так много долгожителей.</w:t>
      </w:r>
    </w:p>
    <w:p w:rsidR="00ED5ECB" w:rsidRDefault="00ED5ECB" w:rsidP="00ED5ECB">
      <w:pPr>
        <w:rPr>
          <w:sz w:val="32"/>
          <w:szCs w:val="32"/>
        </w:rPr>
      </w:pPr>
      <w:r w:rsidRPr="009D7039">
        <w:rPr>
          <w:i/>
          <w:color w:val="FF0000"/>
          <w:sz w:val="32"/>
          <w:szCs w:val="32"/>
        </w:rPr>
        <w:t xml:space="preserve"> Духовная и религиозная музыка –</w:t>
      </w:r>
      <w:r>
        <w:rPr>
          <w:sz w:val="32"/>
          <w:szCs w:val="32"/>
        </w:rPr>
        <w:t xml:space="preserve"> снимает болевой синдром.</w:t>
      </w:r>
    </w:p>
    <w:p w:rsidR="00ED5ECB" w:rsidRDefault="00ED5ECB" w:rsidP="00ED5ECB">
      <w:pPr>
        <w:rPr>
          <w:sz w:val="32"/>
          <w:szCs w:val="32"/>
        </w:rPr>
      </w:pPr>
      <w:r w:rsidRPr="009D7039">
        <w:rPr>
          <w:i/>
          <w:color w:val="FF0000"/>
          <w:sz w:val="32"/>
          <w:szCs w:val="32"/>
        </w:rPr>
        <w:t>Джаз, блюз</w:t>
      </w:r>
      <w:r>
        <w:rPr>
          <w:sz w:val="32"/>
          <w:szCs w:val="32"/>
        </w:rPr>
        <w:t xml:space="preserve"> – поднимает настроение, избавляет от депрессии.</w:t>
      </w:r>
    </w:p>
    <w:p w:rsidR="00ED5ECB" w:rsidRDefault="00ED5ECB" w:rsidP="00ED5ECB">
      <w:pPr>
        <w:rPr>
          <w:sz w:val="32"/>
          <w:szCs w:val="32"/>
        </w:rPr>
      </w:pPr>
      <w:r w:rsidRPr="009D7039">
        <w:rPr>
          <w:i/>
          <w:color w:val="FF0000"/>
          <w:sz w:val="32"/>
          <w:szCs w:val="32"/>
        </w:rPr>
        <w:t>Рок-музыка</w:t>
      </w:r>
      <w:r>
        <w:rPr>
          <w:sz w:val="32"/>
          <w:szCs w:val="32"/>
        </w:rPr>
        <w:t xml:space="preserve"> – в небольших количествах, снимает нервное напряжение и мышечную усталость.</w:t>
      </w:r>
    </w:p>
    <w:p w:rsidR="00ED5ECB" w:rsidRDefault="00ED5ECB" w:rsidP="00ED5ECB">
      <w:pPr>
        <w:rPr>
          <w:sz w:val="32"/>
          <w:szCs w:val="32"/>
        </w:rPr>
      </w:pPr>
      <w:r w:rsidRPr="009D7039">
        <w:rPr>
          <w:i/>
          <w:color w:val="FF0000"/>
          <w:sz w:val="32"/>
          <w:szCs w:val="32"/>
        </w:rPr>
        <w:t>Жёсткий хард-рок</w:t>
      </w:r>
      <w:r>
        <w:rPr>
          <w:sz w:val="32"/>
          <w:szCs w:val="32"/>
        </w:rPr>
        <w:t xml:space="preserve"> – может вызвать неосознанную агрессию.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 xml:space="preserve">Музыка Чайковского, </w:t>
      </w:r>
      <w:proofErr w:type="spellStart"/>
      <w:r>
        <w:rPr>
          <w:sz w:val="32"/>
          <w:szCs w:val="32"/>
        </w:rPr>
        <w:t>Пахмутовой</w:t>
      </w:r>
      <w:proofErr w:type="spellEnd"/>
      <w:r>
        <w:rPr>
          <w:sz w:val="32"/>
          <w:szCs w:val="32"/>
        </w:rPr>
        <w:t>, Таривердиева избавит от неврозов и раздражительности.</w:t>
      </w:r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t xml:space="preserve">    Для профилактики утомляемости можно слушать: </w:t>
      </w:r>
      <w:proofErr w:type="gramStart"/>
      <w:r>
        <w:rPr>
          <w:sz w:val="32"/>
          <w:szCs w:val="32"/>
        </w:rPr>
        <w:t xml:space="preserve">«Времена года» Чайковского, «Утро» Грига, романс «Вечерний звон», мотив русской песни «Русское поле». </w:t>
      </w:r>
      <w:proofErr w:type="gramEnd"/>
    </w:p>
    <w:p w:rsidR="00ED5ECB" w:rsidRDefault="00ED5ECB" w:rsidP="00ED5EC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Кровяное давление и сердечную деятельность нормализует «Свадебный марш» Мендельсона, в  лечении гастрита поможет «Соната №7» Бетховена, головную боль снимет прослушивание «Полонеза» Огинского.</w:t>
      </w:r>
    </w:p>
    <w:p w:rsidR="00ED5ECB" w:rsidRDefault="00ED5ECB">
      <w:r>
        <w:rPr>
          <w:sz w:val="32"/>
          <w:szCs w:val="32"/>
        </w:rPr>
        <w:t xml:space="preserve">                            </w:t>
      </w:r>
    </w:p>
    <w:sectPr w:rsidR="00ED5ECB" w:rsidSect="00810D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47418"/>
    <w:multiLevelType w:val="hybridMultilevel"/>
    <w:tmpl w:val="2AFC82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D5ECB"/>
    <w:rsid w:val="00050166"/>
    <w:rsid w:val="0005423D"/>
    <w:rsid w:val="003F367C"/>
    <w:rsid w:val="005A21A8"/>
    <w:rsid w:val="00765BDF"/>
    <w:rsid w:val="007B7E40"/>
    <w:rsid w:val="00810D63"/>
    <w:rsid w:val="00BE6B79"/>
    <w:rsid w:val="00D74EE0"/>
    <w:rsid w:val="00DA5736"/>
    <w:rsid w:val="00DE2E48"/>
    <w:rsid w:val="00ED5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E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E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828C9-622C-4A97-B47F-C0CB62C8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COMP-XP</dc:creator>
  <cp:keywords/>
  <dc:description/>
  <cp:lastModifiedBy>Владелец</cp:lastModifiedBy>
  <cp:revision>12</cp:revision>
  <dcterms:created xsi:type="dcterms:W3CDTF">2016-12-05T07:46:00Z</dcterms:created>
  <dcterms:modified xsi:type="dcterms:W3CDTF">2020-04-05T16:27:00Z</dcterms:modified>
</cp:coreProperties>
</file>