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fldChar w:fldCharType="begin"/>
      </w:r>
      <w:r w:rsidRPr="00F5225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instrText xml:space="preserve"> HYPERLINK "https://1.bp.blogspot.com/-e37_BinFms0/Wth5Kzt2VBI/AAAAAAAADeM/fgY8N-ZpfYkYuJ-OVpJXLEXYOMQzH6vvwCEwYBhgL/s1600/%25D1%2582%25D1%2580%25D0%25B8%2B%25D0%25BF%25D1%2580%25D0%25B5%25D0%25BB%25D0%25B5%25D1%2582%25D0%25BD%25D1%258B%25D0%25B5%2B%25D0%25BF%25D1%2582%25D0%25B8%25D1%2586%25D1%258B.jpg" </w:instrText>
      </w:r>
      <w:r w:rsidRPr="00F5225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fldChar w:fldCharType="separate"/>
      </w:r>
      <w:r w:rsidRPr="00F52251">
        <w:rPr>
          <w:rFonts w:ascii="Times New Roman" w:eastAsia="Times New Roman" w:hAnsi="Times New Roman" w:cs="Times New Roman"/>
          <w:color w:val="6699CC"/>
          <w:sz w:val="32"/>
          <w:szCs w:val="32"/>
          <w:lang w:eastAsia="ru-RU"/>
        </w:rPr>
        <w:br/>
      </w:r>
      <w:r w:rsidRPr="00F52251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fldChar w:fldCharType="end"/>
      </w:r>
      <w:r w:rsidRPr="00F5225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Тема: перелетные птицы.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br/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0000FF"/>
          <w:sz w:val="32"/>
          <w:szCs w:val="32"/>
          <w:lang w:eastAsia="ru-RU"/>
        </w:rPr>
        <w:t>Родителям рекомендуется: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0B5394"/>
          <w:sz w:val="32"/>
          <w:szCs w:val="32"/>
          <w:lang w:eastAsia="ru-RU"/>
        </w:rPr>
        <w:t> Побеседовать о птицах: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>- названия перелётных птиц (грач, скворец, утка, гусь, аист, ласточка) и уточнить их отличительные признаки;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 xml:space="preserve">- повторить основные </w:t>
      </w:r>
      <w:proofErr w:type="gramStart"/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>признаки</w:t>
      </w:r>
      <w:proofErr w:type="gramEnd"/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 xml:space="preserve"> по которым птицы объединяются в понятие «ПТИЦЫ» (покрыты перьями, имеют крылья и умеют летать, вылупляются из яиц);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>- уточните, почему птицы называются «ПЕРЕЛЁТНЫМИ» (грач, скворец, утка, гусь, аист, ласточка – это перелётные птицы, потому что улетают на зиму в тёплые края из-за отсутствия корма и холода в наших краях);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>- объясните ребёнку, что прилёт птиц из тёплых краёв является одной из примет весны.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0B5394"/>
          <w:sz w:val="32"/>
          <w:szCs w:val="32"/>
          <w:lang w:eastAsia="ru-RU"/>
        </w:rPr>
        <w:t>Понаблюдайте за прилетевшими птицами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>на прогулке в парке или сквере, послушайте их пение. Обратите внимание ребенка на грачиные гнезда и скворечники, около которых суетятся скворцы.</w:t>
      </w:r>
      <w:r w:rsidRPr="00F52251">
        <w:rPr>
          <w:rFonts w:ascii="Times New Roman" w:eastAsia="Times New Roman" w:hAnsi="Times New Roman" w:cs="Times New Roman"/>
          <w:color w:val="0B5394"/>
          <w:sz w:val="32"/>
          <w:szCs w:val="32"/>
          <w:lang w:eastAsia="ru-RU"/>
        </w:rPr>
        <w:t> 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0B5394"/>
          <w:sz w:val="32"/>
          <w:szCs w:val="32"/>
          <w:lang w:eastAsia="ru-RU"/>
        </w:rPr>
        <w:br/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0B5394"/>
          <w:sz w:val="32"/>
          <w:szCs w:val="32"/>
          <w:lang w:eastAsia="ru-RU"/>
        </w:rPr>
        <w:t>Рассмотрите перелетных птиц на картинках.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>Покажите и назовите вместе с малышом части тела птиц и укажите их назначение: туловище, голова, крылья, хвост, лапки, когти, глаза, клюв; клювом птица клюёт пищу, крылья нужны птице для полёта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F52251" w:rsidRPr="00F52251" w:rsidRDefault="00F52251" w:rsidP="00F522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noProof/>
          <w:color w:val="6699CC"/>
          <w:sz w:val="32"/>
          <w:szCs w:val="32"/>
          <w:lang w:eastAsia="ru-RU"/>
        </w:rPr>
        <w:lastRenderedPageBreak/>
        <w:drawing>
          <wp:inline distT="0" distB="0" distL="0" distR="0" wp14:anchorId="4A5B4106" wp14:editId="29DA6869">
            <wp:extent cx="6121400" cy="4591050"/>
            <wp:effectExtent l="0" t="0" r="0" b="0"/>
            <wp:docPr id="1" name="Рисунок 1" descr="https://2.bp.blogspot.com/-cOt_HtVhD0U/Wth432nk1lI/AAAAAAAADeY/mHvVc3epiokzmnEOJTx3ryu3XBc0YZRvACEwYBhgL/s320/01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2.bp.blogspot.com/-cOt_HtVhD0U/Wth432nk1lI/AAAAAAAADeY/mHvVc3epiokzmnEOJTx3ryu3XBc0YZRvACEwYBhgL/s320/01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251" w:rsidRPr="00F52251" w:rsidRDefault="00F52251" w:rsidP="00F522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F52251" w:rsidRPr="00F52251" w:rsidRDefault="00F52251" w:rsidP="00F522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noProof/>
          <w:color w:val="6699CC"/>
          <w:sz w:val="32"/>
          <w:szCs w:val="32"/>
          <w:lang w:eastAsia="ru-RU"/>
        </w:rPr>
        <w:drawing>
          <wp:inline distT="0" distB="0" distL="0" distR="0" wp14:anchorId="3AE446D5" wp14:editId="627E262E">
            <wp:extent cx="6045200" cy="4533900"/>
            <wp:effectExtent l="0" t="0" r="0" b="0"/>
            <wp:docPr id="2" name="Рисунок 2" descr="https://4.bp.blogspot.com/-bAkQFQSJOgE/Wth5E8YoOeI/AAAAAAAADeE/izJwIOsUth4MNwoHNZt3MeV4BmdZJGPCwCEwYBhgL/s320/img15%2B%25281%2529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.bp.blogspot.com/-bAkQFQSJOgE/Wth5E8YoOeI/AAAAAAAADeE/izJwIOsUth4MNwoHNZt3MeV4BmdZJGPCwCEwYBhgL/s320/img15%2B%25281%2529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251" w:rsidRPr="00F52251" w:rsidRDefault="00F52251" w:rsidP="00F5225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F52251" w:rsidRPr="00F52251" w:rsidRDefault="00F52251" w:rsidP="00F522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noProof/>
          <w:color w:val="6699CC"/>
          <w:sz w:val="32"/>
          <w:szCs w:val="32"/>
          <w:lang w:eastAsia="ru-RU"/>
        </w:rPr>
        <w:lastRenderedPageBreak/>
        <w:drawing>
          <wp:inline distT="0" distB="0" distL="0" distR="0" wp14:anchorId="1C8B9385" wp14:editId="31A722DE">
            <wp:extent cx="5400675" cy="4050507"/>
            <wp:effectExtent l="0" t="0" r="0" b="7620"/>
            <wp:docPr id="3" name="Рисунок 3" descr="https://4.bp.blogspot.com/-TamDk5v87Cs/Wth5G7scY6I/AAAAAAAADeI/4edBW1Vssmo3zCpm0-V-z5EffvamHnzXACEwYBhgL/s320/resize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4.bp.blogspot.com/-TamDk5v87Cs/Wth5G7scY6I/AAAAAAAADeI/4edBW1Vssmo3zCpm0-V-z5EffvamHnzXACEwYBhgL/s320/resize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F52251" w:rsidRPr="00F52251" w:rsidRDefault="00F52251" w:rsidP="00F522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noProof/>
          <w:color w:val="6699CC"/>
          <w:sz w:val="32"/>
          <w:szCs w:val="32"/>
          <w:lang w:eastAsia="ru-RU"/>
        </w:rPr>
        <w:drawing>
          <wp:inline distT="0" distB="0" distL="0" distR="0" wp14:anchorId="73F17869" wp14:editId="11A54537">
            <wp:extent cx="5572125" cy="4701480"/>
            <wp:effectExtent l="0" t="0" r="0" b="4445"/>
            <wp:docPr id="4" name="Рисунок 4" descr="https://4.bp.blogspot.com/-1gv3bdoZ1D8/Wth45JjJz7I/AAAAAAAADeY/waFmZfSwvtUAbZAFVfzt1C30LzPfiH3ZACEwYBhgL/s320/aist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4.bp.blogspot.com/-1gv3bdoZ1D8/Wth45JjJz7I/AAAAAAAADeY/waFmZfSwvtUAbZAFVfzt1C30LzPfiH3ZACEwYBhgL/s320/aist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70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F52251" w:rsidRPr="00F52251" w:rsidRDefault="00F52251" w:rsidP="00F522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noProof/>
          <w:color w:val="6699CC"/>
          <w:sz w:val="32"/>
          <w:szCs w:val="32"/>
          <w:lang w:eastAsia="ru-RU"/>
        </w:rPr>
        <w:lastRenderedPageBreak/>
        <w:drawing>
          <wp:inline distT="0" distB="0" distL="0" distR="0" wp14:anchorId="0C5D0635" wp14:editId="67C3CDB5">
            <wp:extent cx="5781675" cy="4336256"/>
            <wp:effectExtent l="0" t="0" r="0" b="7620"/>
            <wp:docPr id="5" name="Рисунок 5" descr="https://2.bp.blogspot.com/-m-UAq9mcLGU/Wth5LJJ-fvI/AAAAAAAADeQ/PFGdoGO5AYkyzA6QhpsY5AULIArHP9P0gCEwYBhgL/s320/%25D0%2593%25D0%25A3%25D0%25A1%25D0%25AC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2.bp.blogspot.com/-m-UAq9mcLGU/Wth5LJJ-fvI/AAAAAAAADeQ/PFGdoGO5AYkyzA6QhpsY5AULIArHP9P0gCEwYBhgL/s320/%25D0%2593%25D0%25A3%25D0%25A1%25D0%25AC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336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F52251" w:rsidRPr="00F52251" w:rsidRDefault="00F52251" w:rsidP="00F522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noProof/>
          <w:color w:val="6699CC"/>
          <w:sz w:val="32"/>
          <w:szCs w:val="32"/>
          <w:lang w:eastAsia="ru-RU"/>
        </w:rPr>
        <w:drawing>
          <wp:inline distT="0" distB="0" distL="0" distR="0" wp14:anchorId="5DB78A45" wp14:editId="65405A06">
            <wp:extent cx="5753100" cy="3865364"/>
            <wp:effectExtent l="0" t="0" r="0" b="1905"/>
            <wp:docPr id="6" name="Рисунок 6" descr="https://1.bp.blogspot.com/-6AMtVdPyeHk/Wth40TVfLcI/AAAAAAAADeU/MrosSG8-_t437tDk-2Kdx65DtBMpk3ceQCEwYBhgL/s320/6ed9b5613d4a09b453f0ff294c99b0e0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1.bp.blogspot.com/-6AMtVdPyeHk/Wth40TVfLcI/AAAAAAAADeU/MrosSG8-_t437tDk-2Kdx65DtBMpk3ceQCEwYBhgL/s320/6ed9b5613d4a09b453f0ff294c99b0e0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6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br/>
      </w:r>
    </w:p>
    <w:p w:rsidR="00F52251" w:rsidRPr="00F52251" w:rsidRDefault="00F52251" w:rsidP="00F522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noProof/>
          <w:color w:val="6699CC"/>
          <w:sz w:val="32"/>
          <w:szCs w:val="32"/>
          <w:lang w:eastAsia="ru-RU"/>
        </w:rPr>
        <w:lastRenderedPageBreak/>
        <w:drawing>
          <wp:inline distT="0" distB="0" distL="0" distR="0" wp14:anchorId="70CA73AA" wp14:editId="21C438A5">
            <wp:extent cx="6477000" cy="4857750"/>
            <wp:effectExtent l="0" t="0" r="0" b="0"/>
            <wp:docPr id="7" name="Рисунок 7" descr="https://2.bp.blogspot.com/-C6osrGe3LrE/Wth4_uXXKoI/AAAAAAAADeA/xTQfGlsxjdQKIU7WQDkugn47KAxcyo-WACEwYBhgL/s320/img13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2.bp.blogspot.com/-C6osrGe3LrE/Wth4_uXXKoI/AAAAAAAADeA/xTQfGlsxjdQKIU7WQDkugn47KAxcyo-WACEwYBhgL/s320/img13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0B5394"/>
          <w:sz w:val="32"/>
          <w:szCs w:val="32"/>
          <w:lang w:eastAsia="ru-RU"/>
        </w:rPr>
        <w:t xml:space="preserve">Упражнение «Где </w:t>
      </w:r>
      <w:proofErr w:type="gramStart"/>
      <w:r w:rsidRPr="00F52251">
        <w:rPr>
          <w:rFonts w:ascii="Times New Roman" w:eastAsia="Times New Roman" w:hAnsi="Times New Roman" w:cs="Times New Roman"/>
          <w:color w:val="0B5394"/>
          <w:sz w:val="32"/>
          <w:szCs w:val="32"/>
          <w:lang w:eastAsia="ru-RU"/>
        </w:rPr>
        <w:t>сидит</w:t>
      </w:r>
      <w:proofErr w:type="gramEnd"/>
      <w:r w:rsidRPr="00F52251">
        <w:rPr>
          <w:rFonts w:ascii="Times New Roman" w:eastAsia="Times New Roman" w:hAnsi="Times New Roman" w:cs="Times New Roman"/>
          <w:color w:val="0B5394"/>
          <w:sz w:val="32"/>
          <w:szCs w:val="32"/>
          <w:lang w:eastAsia="ru-RU"/>
        </w:rPr>
        <w:t>/стоит птица?»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 xml:space="preserve">(закрепить употребление существительного в предложном падеже с предлогом </w:t>
      </w:r>
      <w:proofErr w:type="gramStart"/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>НА</w:t>
      </w:r>
      <w:proofErr w:type="gramEnd"/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>).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 xml:space="preserve">На листочке бумаги можно нарисовать картинки-подсказки (забор, травка, дерево, ветка дорога, крыша, пень). Взрослый называет </w:t>
      </w:r>
      <w:proofErr w:type="gramStart"/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>перелётную</w:t>
      </w:r>
      <w:proofErr w:type="gramEnd"/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 xml:space="preserve"> птицы и задаёт вопрос: Где сидит ласточка?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>Ласточка сидит на крыше.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>Грач идет по траве.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>Скворец сидит на ветке.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>Аист стоит  в воде.</w:t>
      </w:r>
    </w:p>
    <w:p w:rsidR="00F52251" w:rsidRPr="00F52251" w:rsidRDefault="00F52251" w:rsidP="00F522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bookmarkStart w:id="0" w:name="_GoBack"/>
      <w:r w:rsidRPr="00F52251">
        <w:rPr>
          <w:rFonts w:ascii="Times New Roman" w:eastAsia="Times New Roman" w:hAnsi="Times New Roman" w:cs="Times New Roman"/>
          <w:noProof/>
          <w:color w:val="6699CC"/>
          <w:sz w:val="32"/>
          <w:szCs w:val="32"/>
          <w:lang w:eastAsia="ru-RU"/>
        </w:rPr>
        <w:lastRenderedPageBreak/>
        <w:drawing>
          <wp:inline distT="0" distB="0" distL="0" distR="0" wp14:anchorId="7FBDDD64" wp14:editId="31E34229">
            <wp:extent cx="5715000" cy="3214687"/>
            <wp:effectExtent l="0" t="0" r="0" b="5080"/>
            <wp:docPr id="8" name="Рисунок 8" descr="https://3.bp.blogspot.com/-tH-jpyBCG98/Wth4153VYcI/AAAAAAAADd0/n21ROnd_goUJmJA_AgdPlSKbV3karR0GwCEwYBhgL/s320/7ccc59aa6f3f1852143643c1c773608c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3.bp.blogspot.com/-tH-jpyBCG98/Wth4153VYcI/AAAAAAAADd0/n21ROnd_goUJmJA_AgdPlSKbV3karR0GwCEwYBhgL/s320/7ccc59aa6f3f1852143643c1c773608c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4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0B5394"/>
          <w:sz w:val="32"/>
          <w:szCs w:val="32"/>
          <w:lang w:eastAsia="ru-RU"/>
        </w:rPr>
        <w:t>Упражнение «У кого сколько?»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>(закрепляем употребление существительного в родительном падеже и согласование с числительным):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>Скажи, сколько у ласточки крыльев? У ласточки два крыла.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>( лапок, хвостов, голов, клювов, перьев, глаз, когтей)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0B5394"/>
          <w:sz w:val="32"/>
          <w:szCs w:val="32"/>
          <w:lang w:eastAsia="ru-RU"/>
        </w:rPr>
        <w:t>Упражнение «Исправь ошибку»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>(развитие пространственного восприятия).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>У ласточки впереди хвост. Нет, у ласточки впереди голова.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>У грача сзади клюв.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>У утки вверху лапы.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>У гуся внизу крылья.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>У аиста сбоку хвост.</w:t>
      </w: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F52251" w:rsidRPr="00F52251" w:rsidRDefault="00F52251" w:rsidP="00F522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F52251">
        <w:rPr>
          <w:rFonts w:ascii="Times New Roman" w:eastAsia="Times New Roman" w:hAnsi="Times New Roman" w:cs="Times New Roman"/>
          <w:color w:val="134F5C"/>
          <w:sz w:val="32"/>
          <w:szCs w:val="32"/>
          <w:lang w:eastAsia="ru-RU"/>
        </w:rPr>
        <w:t>9. Прочитайте ребёнку сказку «Гуси-лебеди». Выясните, кто из героев сказки понравился ему и почему, кто помогал девочке в поисках братца.</w:t>
      </w:r>
    </w:p>
    <w:p w:rsidR="00916E27" w:rsidRDefault="00916E27"/>
    <w:sectPr w:rsidR="00916E27" w:rsidSect="00F522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251"/>
    <w:rsid w:val="00916E27"/>
    <w:rsid w:val="00F5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2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22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0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49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8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9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0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7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35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2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1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0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1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8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7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2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1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15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6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5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0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0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6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81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4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71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86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664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2.bp.blogspot.com/-m-UAq9mcLGU/Wth5LJJ-fvI/AAAAAAAADeQ/PFGdoGO5AYkyzA6QhpsY5AULIArHP9P0gCEwYBhgL/s1600/%D0%93%D0%A3%D0%A1%D0%AC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4.bp.blogspot.com/-bAkQFQSJOgE/Wth5E8YoOeI/AAAAAAAADeE/izJwIOsUth4MNwoHNZt3MeV4BmdZJGPCwCEwYBhgL/s1600/img15+%281%29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2.bp.blogspot.com/-C6osrGe3LrE/Wth4_uXXKoI/AAAAAAAADeA/xTQfGlsxjdQKIU7WQDkugn47KAxcyo-WACEwYBhgL/s1600/img13.jpg" TargetMode="Externa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4.bp.blogspot.com/-1gv3bdoZ1D8/Wth45JjJz7I/AAAAAAAADeY/waFmZfSwvtUAbZAFVfzt1C30LzPfiH3ZACEwYBhgL/s1600/aist.jpg" TargetMode="External"/><Relationship Id="rId5" Type="http://schemas.openxmlformats.org/officeDocument/2006/relationships/hyperlink" Target="https://2.bp.blogspot.com/-cOt_HtVhD0U/Wth432nk1lI/AAAAAAAADeY/mHvVc3epiokzmnEOJTx3ryu3XBc0YZRvACEwYBhgL/s1600/011.jpg" TargetMode="External"/><Relationship Id="rId15" Type="http://schemas.openxmlformats.org/officeDocument/2006/relationships/hyperlink" Target="https://1.bp.blogspot.com/-6AMtVdPyeHk/Wth40TVfLcI/AAAAAAAADeU/MrosSG8-_t437tDk-2Kdx65DtBMpk3ceQCEwYBhgL/s1600/6ed9b5613d4a09b453f0ff294c99b0e0.jpg" TargetMode="External"/><Relationship Id="rId10" Type="http://schemas.openxmlformats.org/officeDocument/2006/relationships/image" Target="media/image3.jpeg"/><Relationship Id="rId19" Type="http://schemas.openxmlformats.org/officeDocument/2006/relationships/hyperlink" Target="https://3.bp.blogspot.com/-tH-jpyBCG98/Wth4153VYcI/AAAAAAAADd0/n21ROnd_goUJmJA_AgdPlSKbV3karR0GwCEwYBhgL/s1600/7ccc59aa6f3f1852143643c1c773608c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4.bp.blogspot.com/-TamDk5v87Cs/Wth5G7scY6I/AAAAAAAADeI/4edBW1Vssmo3zCpm0-V-z5EffvamHnzXACEwYBhgL/s1600/resize.jpg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350</Words>
  <Characters>1996</Characters>
  <Application>Microsoft Office Word</Application>
  <DocSecurity>0</DocSecurity>
  <Lines>16</Lines>
  <Paragraphs>4</Paragraphs>
  <ScaleCrop>false</ScaleCrop>
  <Company>*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2020-04-06T05:33:00Z</dcterms:created>
  <dcterms:modified xsi:type="dcterms:W3CDTF">2020-04-06T05:36:00Z</dcterms:modified>
</cp:coreProperties>
</file>