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1563"/>
        <w:gridCol w:w="6357"/>
      </w:tblGrid>
      <w:tr w:rsidR="00797058" w:rsidTr="00797058">
        <w:trPr>
          <w:trHeight w:val="732"/>
        </w:trPr>
        <w:tc>
          <w:tcPr>
            <w:tcW w:w="1425" w:type="dxa"/>
          </w:tcPr>
          <w:p w:rsidR="00797058" w:rsidRPr="00797058" w:rsidRDefault="00797058" w:rsidP="00797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563" w:type="dxa"/>
            <w:vMerge w:val="restart"/>
          </w:tcPr>
          <w:p w:rsidR="00797058" w:rsidRDefault="00797058" w:rsidP="00797058">
            <w:pPr>
              <w:jc w:val="center"/>
              <w:rPr>
                <w:sz w:val="24"/>
              </w:rPr>
            </w:pPr>
            <w:r w:rsidRPr="00797058">
              <w:rPr>
                <w:sz w:val="24"/>
              </w:rPr>
              <w:t>Тема недели</w:t>
            </w: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</w:pPr>
            <w:r>
              <w:rPr>
                <w:sz w:val="24"/>
              </w:rPr>
              <w:t>В ГОСТЯХ У АЙБОЛИТА</w:t>
            </w:r>
          </w:p>
        </w:tc>
        <w:tc>
          <w:tcPr>
            <w:tcW w:w="6357" w:type="dxa"/>
          </w:tcPr>
          <w:p w:rsidR="00797058" w:rsidRPr="00797058" w:rsidRDefault="00797058" w:rsidP="00797058">
            <w:pPr>
              <w:jc w:val="center"/>
              <w:rPr>
                <w:sz w:val="24"/>
              </w:rPr>
            </w:pPr>
            <w:r w:rsidRPr="00797058">
              <w:rPr>
                <w:sz w:val="24"/>
              </w:rPr>
              <w:t>Игра – занятие</w:t>
            </w:r>
          </w:p>
          <w:p w:rsidR="00797058" w:rsidRDefault="00797058" w:rsidP="00797058">
            <w:pPr>
              <w:jc w:val="center"/>
            </w:pPr>
            <w:r w:rsidRPr="00797058">
              <w:rPr>
                <w:sz w:val="24"/>
              </w:rPr>
              <w:t>Цель:</w:t>
            </w:r>
          </w:p>
        </w:tc>
      </w:tr>
      <w:tr w:rsidR="00797058" w:rsidTr="00797058">
        <w:trPr>
          <w:trHeight w:val="69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proofErr w:type="spellStart"/>
            <w:r>
              <w:t>П</w:t>
            </w:r>
            <w:r w:rsidR="00797058">
              <w:t>н</w:t>
            </w:r>
            <w:proofErr w:type="spellEnd"/>
          </w:p>
          <w:p w:rsidR="00A972E2" w:rsidRDefault="00A972E2" w:rsidP="00797058">
            <w:pPr>
              <w:jc w:val="center"/>
            </w:pPr>
            <w:r>
              <w:t>13.05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62389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>Расширение ориентировки в окружающем и развитие речи</w:t>
            </w:r>
          </w:p>
          <w:p w:rsidR="00A972E2" w:rsidRDefault="00B65F82" w:rsidP="00B65F82">
            <w:pPr>
              <w:jc w:val="center"/>
            </w:pPr>
            <w:r>
              <w:t>Тема: «Доктор Айболит, о здоровье говорит»</w:t>
            </w:r>
          </w:p>
          <w:p w:rsidR="00B65F82" w:rsidRDefault="00B65F82" w:rsidP="00B65F82">
            <w:pPr>
              <w:jc w:val="center"/>
            </w:pPr>
            <w:r w:rsidRPr="00B65F82">
              <w:t>Цель: фор</w:t>
            </w:r>
            <w:r>
              <w:t>мирование у детей первой младшей группы</w:t>
            </w:r>
            <w:r w:rsidR="005448FC">
              <w:t>,</w:t>
            </w:r>
            <w:r>
              <w:t xml:space="preserve"> </w:t>
            </w:r>
            <w:r w:rsidRPr="00B65F82">
              <w:t>представление о здоровом образе жизни</w:t>
            </w:r>
          </w:p>
          <w:p w:rsidR="005448FC" w:rsidRDefault="005448FC" w:rsidP="00B65F82">
            <w:pPr>
              <w:jc w:val="center"/>
            </w:pPr>
            <w:r w:rsidRPr="005448FC">
              <w:t xml:space="preserve">Активизировать речь детей </w:t>
            </w:r>
            <w:r>
              <w:t>словами «витамины», «здоровье». З</w:t>
            </w:r>
            <w:r w:rsidRPr="005448FC">
              <w:t>акреплять обобщающие слова: овощи, фрукты.</w:t>
            </w:r>
          </w:p>
          <w:p w:rsidR="005448FC" w:rsidRDefault="005448FC" w:rsidP="00B65F82">
            <w:pPr>
              <w:jc w:val="center"/>
            </w:pPr>
            <w:r>
              <w:t>Показ картинок доктора, овощей, фруктов</w:t>
            </w:r>
          </w:p>
          <w:p w:rsidR="006817A4" w:rsidRDefault="006817A4" w:rsidP="00B65F82">
            <w:pPr>
              <w:jc w:val="center"/>
            </w:pPr>
            <w:r>
              <w:t>В свободное время из пластилина слепить с детьми любые фрукты или овощи</w:t>
            </w:r>
          </w:p>
        </w:tc>
      </w:tr>
      <w:tr w:rsidR="00797058" w:rsidTr="00797058">
        <w:trPr>
          <w:trHeight w:val="73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r>
              <w:t>В</w:t>
            </w:r>
            <w:r w:rsidR="00797058">
              <w:t>т</w:t>
            </w:r>
          </w:p>
          <w:p w:rsidR="00A972E2" w:rsidRDefault="00A972E2" w:rsidP="00797058">
            <w:pPr>
              <w:jc w:val="center"/>
            </w:pPr>
            <w:r>
              <w:t>14.05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62389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>Игра – занятие с дидактическим материалом</w:t>
            </w:r>
          </w:p>
          <w:p w:rsidR="00062389" w:rsidRDefault="00062389" w:rsidP="00797058">
            <w:pPr>
              <w:jc w:val="center"/>
            </w:pPr>
            <w:r>
              <w:t xml:space="preserve">Цель: </w:t>
            </w:r>
            <w:r w:rsidRPr="00062389">
              <w:t>формировать у детей представление об овощах и фруктах. Формировать представление о том, где они растут. Научить различать их.</w:t>
            </w:r>
          </w:p>
          <w:p w:rsidR="00062389" w:rsidRDefault="00062389" w:rsidP="00797058">
            <w:pPr>
              <w:jc w:val="center"/>
            </w:pPr>
            <w:r w:rsidRPr="00062389">
              <w:t>Дидактические игры: «Овощи - фрукты» (разложить отдельно овощи и фрукты). «Соберем урожай», «Чудесный мешочек» и др.</w:t>
            </w:r>
          </w:p>
          <w:p w:rsidR="00A972E2" w:rsidRPr="00062389" w:rsidRDefault="00A972E2" w:rsidP="00084535">
            <w:pPr>
              <w:rPr>
                <w:b/>
              </w:rPr>
            </w:pPr>
            <w:bookmarkStart w:id="0" w:name="_GoBack"/>
            <w:bookmarkEnd w:id="0"/>
          </w:p>
        </w:tc>
      </w:tr>
      <w:tr w:rsidR="00797058" w:rsidTr="00797058">
        <w:trPr>
          <w:trHeight w:val="69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r>
              <w:t>С</w:t>
            </w:r>
            <w:r w:rsidR="00797058">
              <w:t>р</w:t>
            </w:r>
          </w:p>
          <w:p w:rsidR="00A972E2" w:rsidRDefault="00A972E2" w:rsidP="00797058">
            <w:pPr>
              <w:jc w:val="center"/>
            </w:pPr>
            <w:r>
              <w:t>15.05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 xml:space="preserve">Игра – занятие с дидактическим материалом </w:t>
            </w:r>
          </w:p>
          <w:p w:rsidR="00971E66" w:rsidRDefault="00971E66" w:rsidP="00797058">
            <w:pPr>
              <w:jc w:val="center"/>
            </w:pPr>
            <w:r w:rsidRPr="006817A4">
              <w:t>Тема: «Че</w:t>
            </w:r>
            <w:r w:rsidR="006817A4" w:rsidRPr="006817A4">
              <w:t>моданчи</w:t>
            </w:r>
            <w:r w:rsidRPr="006817A4">
              <w:t>к Айболита»</w:t>
            </w:r>
          </w:p>
          <w:p w:rsidR="006817A4" w:rsidRDefault="006817A4" w:rsidP="00797058">
            <w:pPr>
              <w:jc w:val="center"/>
            </w:pPr>
            <w:r>
              <w:t>Цель: Дать представление</w:t>
            </w:r>
            <w:r w:rsidRPr="006817A4">
              <w:t xml:space="preserve"> о предметах, необходимых для работы врача.</w:t>
            </w:r>
          </w:p>
          <w:p w:rsidR="006817A4" w:rsidRDefault="006817A4" w:rsidP="00797058">
            <w:pPr>
              <w:jc w:val="center"/>
            </w:pPr>
            <w:r>
              <w:t>Показ картинок с предметами для лечения зверей.</w:t>
            </w:r>
          </w:p>
          <w:p w:rsidR="006817A4" w:rsidRPr="006817A4" w:rsidRDefault="006817A4" w:rsidP="00797058">
            <w:pPr>
              <w:jc w:val="center"/>
            </w:pPr>
            <w:r>
              <w:t>Предложить  ребенка, показать тот или иной предмет для лечения животика, горлышка и т д</w:t>
            </w:r>
          </w:p>
        </w:tc>
      </w:tr>
      <w:tr w:rsidR="00797058" w:rsidTr="00797058">
        <w:trPr>
          <w:trHeight w:val="73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proofErr w:type="spellStart"/>
            <w:r>
              <w:t>Ч</w:t>
            </w:r>
            <w:r w:rsidR="00797058">
              <w:t>т</w:t>
            </w:r>
            <w:proofErr w:type="spellEnd"/>
          </w:p>
          <w:p w:rsidR="00A972E2" w:rsidRDefault="00A972E2" w:rsidP="00797058">
            <w:pPr>
              <w:jc w:val="center"/>
            </w:pPr>
            <w:r>
              <w:t>16.05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62389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>Расширение ориентировки в окружающем и развитие речи</w:t>
            </w:r>
          </w:p>
          <w:p w:rsidR="005448FC" w:rsidRDefault="005448FC" w:rsidP="00797058">
            <w:pPr>
              <w:jc w:val="center"/>
            </w:pPr>
            <w:r>
              <w:t>Тема: «Айболит лечит куклу Машу»</w:t>
            </w:r>
          </w:p>
          <w:p w:rsidR="005448FC" w:rsidRDefault="005448FC" w:rsidP="00797058">
            <w:pPr>
              <w:jc w:val="center"/>
            </w:pPr>
            <w:r w:rsidRPr="005448FC">
              <w:t xml:space="preserve">Цель: знакомство с вредной и полезной пищей; знакомство с новым произведением К.И. Чуковского «Айболит», побуждение детей отвечать </w:t>
            </w:r>
            <w:r w:rsidR="00062389">
              <w:t>на вопросы по содержанию сказки опираясь на картинки (по возможности ребенок отвечает словами или показ пальчиком)</w:t>
            </w:r>
          </w:p>
          <w:p w:rsidR="005448FC" w:rsidRDefault="005448FC" w:rsidP="00797058">
            <w:pPr>
              <w:jc w:val="center"/>
            </w:pPr>
            <w:r>
              <w:t>Чтение сказки К. И. Чуковского «Айболит»</w:t>
            </w:r>
          </w:p>
          <w:p w:rsidR="00062389" w:rsidRDefault="00062389" w:rsidP="00797058">
            <w:pPr>
              <w:jc w:val="center"/>
            </w:pPr>
            <w:r w:rsidRPr="00062389">
              <w:t>Работа по сказке: -Кто приходил лечиться к доктору? -Что случилось с зайчиком? -Куда поехал доктор Айболит? -Доктор вылечил больных зверей? Помог им? -Что сказали звери доктору?</w:t>
            </w:r>
          </w:p>
          <w:p w:rsidR="00A972E2" w:rsidRDefault="00A972E2" w:rsidP="00797058">
            <w:pPr>
              <w:jc w:val="center"/>
            </w:pPr>
          </w:p>
          <w:p w:rsidR="00A972E2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>Игра – занятие со строительным материалом</w:t>
            </w:r>
          </w:p>
          <w:p w:rsidR="006817A4" w:rsidRDefault="00084535" w:rsidP="00797058">
            <w:pPr>
              <w:jc w:val="center"/>
            </w:pPr>
            <w:r>
              <w:t>Тема: «Машина для доктора Айболита»</w:t>
            </w:r>
          </w:p>
          <w:p w:rsidR="00084535" w:rsidRPr="00084535" w:rsidRDefault="00084535" w:rsidP="00084535">
            <w:pPr>
              <w:jc w:val="center"/>
            </w:pPr>
            <w:r w:rsidRPr="00084535">
              <w:rPr>
                <w:u w:val="single"/>
              </w:rPr>
              <w:t>Задачи</w:t>
            </w:r>
            <w:r w:rsidRPr="00084535">
              <w:t>: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1) учить детей строить </w:t>
            </w:r>
            <w:r w:rsidRPr="00084535">
              <w:rPr>
                <w:bCs/>
              </w:rPr>
              <w:t>машину из пластины</w:t>
            </w:r>
            <w:r w:rsidRPr="00084535">
              <w:t>, кубиков и кружков;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2) развивать мелкую моторику рук;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3) учить детей работать с бумагой и клеем </w:t>
            </w:r>
            <w:r w:rsidRPr="00084535">
              <w:rPr>
                <w:i/>
                <w:iCs/>
              </w:rPr>
              <w:t>(находить детали для </w:t>
            </w:r>
            <w:r w:rsidRPr="00084535">
              <w:rPr>
                <w:bCs/>
                <w:iCs/>
              </w:rPr>
              <w:t>машины</w:t>
            </w:r>
            <w:r w:rsidRPr="00084535">
              <w:rPr>
                <w:i/>
                <w:iCs/>
              </w:rPr>
              <w:t>)</w:t>
            </w:r>
            <w:r w:rsidRPr="00084535">
              <w:t>;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4) закреплять интерес к сказке Корнея Чуковского "</w:t>
            </w:r>
            <w:r w:rsidRPr="00084535">
              <w:rPr>
                <w:bCs/>
              </w:rPr>
              <w:t>Айболит</w:t>
            </w:r>
            <w:r w:rsidRPr="00084535">
              <w:t>";</w:t>
            </w:r>
          </w:p>
          <w:p w:rsidR="00084535" w:rsidRDefault="00084535" w:rsidP="00084535">
            <w:pPr>
              <w:jc w:val="center"/>
            </w:pPr>
            <w:r w:rsidRPr="00084535">
              <w:t>5) воспитывать бережное отношение к здоровью, соблюдать правила гигиены.</w:t>
            </w:r>
          </w:p>
          <w:p w:rsidR="00084535" w:rsidRDefault="00084535" w:rsidP="00084535">
            <w:pPr>
              <w:jc w:val="center"/>
            </w:pPr>
            <w:r>
              <w:t>Разучивание стихотворения: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Если кто-то заболел,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Надо чтобы врач успел.</w:t>
            </w:r>
          </w:p>
          <w:p w:rsidR="00084535" w:rsidRPr="00084535" w:rsidRDefault="00084535" w:rsidP="00084535">
            <w:pPr>
              <w:jc w:val="center"/>
            </w:pPr>
            <w:r w:rsidRPr="00084535">
              <w:t>"Скорая" его домчит</w:t>
            </w:r>
          </w:p>
          <w:p w:rsidR="00084535" w:rsidRPr="00084535" w:rsidRDefault="00084535" w:rsidP="00084535">
            <w:pPr>
              <w:jc w:val="center"/>
            </w:pPr>
            <w:r w:rsidRPr="00084535">
              <w:lastRenderedPageBreak/>
              <w:t>Врач поможет, исцелит.</w:t>
            </w:r>
          </w:p>
          <w:p w:rsidR="00084535" w:rsidRPr="00084535" w:rsidRDefault="00084535" w:rsidP="00084535">
            <w:pPr>
              <w:jc w:val="center"/>
            </w:pPr>
          </w:p>
          <w:p w:rsidR="00084535" w:rsidRPr="00084535" w:rsidRDefault="00084535" w:rsidP="00797058">
            <w:pPr>
              <w:jc w:val="center"/>
            </w:pPr>
          </w:p>
        </w:tc>
      </w:tr>
      <w:tr w:rsidR="00797058" w:rsidTr="00797058">
        <w:trPr>
          <w:trHeight w:val="69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proofErr w:type="spellStart"/>
            <w:r>
              <w:lastRenderedPageBreak/>
              <w:t>П</w:t>
            </w:r>
            <w:r w:rsidR="00797058">
              <w:t>т</w:t>
            </w:r>
            <w:proofErr w:type="spellEnd"/>
          </w:p>
          <w:p w:rsidR="00A972E2" w:rsidRDefault="00A972E2" w:rsidP="00797058">
            <w:pPr>
              <w:jc w:val="center"/>
            </w:pPr>
            <w:r>
              <w:t>17.05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Default="00A972E2" w:rsidP="00797058">
            <w:pPr>
              <w:jc w:val="center"/>
              <w:rPr>
                <w:b/>
              </w:rPr>
            </w:pPr>
            <w:r w:rsidRPr="00062389">
              <w:rPr>
                <w:b/>
              </w:rPr>
              <w:t>Расширение ориентировки в окружающем и развитие речи</w:t>
            </w:r>
          </w:p>
          <w:p w:rsidR="00062389" w:rsidRDefault="00971E66" w:rsidP="00797058">
            <w:pPr>
              <w:jc w:val="center"/>
            </w:pPr>
            <w:r>
              <w:t>Тема: «Оденем куклу на прогулку правильно, что бы она не простыла»</w:t>
            </w:r>
          </w:p>
          <w:p w:rsidR="00971E66" w:rsidRDefault="00971E66" w:rsidP="00797058">
            <w:pPr>
              <w:jc w:val="center"/>
            </w:pPr>
            <w:r>
              <w:t xml:space="preserve">Цель: Формировать представления о весне (солнышко светит – но не греет и </w:t>
            </w:r>
            <w:proofErr w:type="spellStart"/>
            <w:r>
              <w:t>тд</w:t>
            </w:r>
            <w:proofErr w:type="spellEnd"/>
            <w:r>
              <w:t xml:space="preserve">…), </w:t>
            </w:r>
          </w:p>
          <w:p w:rsidR="00971E66" w:rsidRDefault="00971E66" w:rsidP="00797058">
            <w:pPr>
              <w:jc w:val="center"/>
            </w:pPr>
            <w:r w:rsidRPr="00971E66">
              <w:t>обучать детей отмечать по</w:t>
            </w:r>
            <w:r>
              <w:t>годные условия, различать весеннюю</w:t>
            </w:r>
            <w:r w:rsidRPr="00971E66">
              <w:t xml:space="preserve"> одежду; • способствовать запоминанию последовательности одевания на прогулку; • развивать активную речь, умение отвечать на вопросы. Словарь:</w:t>
            </w:r>
            <w:r>
              <w:t xml:space="preserve"> колготки, штаны, кофта, куртка, шапка, сапоги резиновые</w:t>
            </w:r>
            <w:r w:rsidRPr="00971E66">
              <w:t>, варежки</w:t>
            </w:r>
            <w:r>
              <w:t>, ручейки, солнышко, птички поют…</w:t>
            </w:r>
          </w:p>
          <w:p w:rsidR="00971E66" w:rsidRDefault="00971E66" w:rsidP="00797058">
            <w:pPr>
              <w:jc w:val="center"/>
            </w:pPr>
            <w:r>
              <w:t xml:space="preserve">Разучивание </w:t>
            </w:r>
            <w:proofErr w:type="spellStart"/>
            <w:r>
              <w:t>потешки</w:t>
            </w:r>
            <w:proofErr w:type="spellEnd"/>
            <w:r>
              <w:t xml:space="preserve">: </w:t>
            </w:r>
          </w:p>
          <w:p w:rsidR="00971E66" w:rsidRDefault="00971E66" w:rsidP="00971E66">
            <w:pPr>
              <w:jc w:val="center"/>
            </w:pPr>
            <w:r>
              <w:t>- Весна, где была?</w:t>
            </w:r>
          </w:p>
          <w:p w:rsidR="00971E66" w:rsidRDefault="00971E66" w:rsidP="00971E66">
            <w:pPr>
              <w:jc w:val="center"/>
            </w:pPr>
            <w:r>
              <w:t>- В лесу зимовала,</w:t>
            </w:r>
          </w:p>
          <w:p w:rsidR="00971E66" w:rsidRDefault="00971E66" w:rsidP="00971E66">
            <w:pPr>
              <w:jc w:val="center"/>
            </w:pPr>
            <w:r>
              <w:t>Огород городила,</w:t>
            </w:r>
          </w:p>
          <w:p w:rsidR="00971E66" w:rsidRDefault="00971E66" w:rsidP="00971E66">
            <w:pPr>
              <w:jc w:val="center"/>
            </w:pPr>
            <w:r>
              <w:t>Краски заводила.</w:t>
            </w:r>
          </w:p>
          <w:p w:rsidR="00971E66" w:rsidRDefault="00971E66" w:rsidP="00971E66">
            <w:pPr>
              <w:jc w:val="center"/>
            </w:pPr>
            <w:r>
              <w:t>Зорю величала,</w:t>
            </w:r>
          </w:p>
          <w:p w:rsidR="00971E66" w:rsidRPr="00062389" w:rsidRDefault="00971E66" w:rsidP="00971E66">
            <w:pPr>
              <w:jc w:val="center"/>
            </w:pPr>
            <w:r>
              <w:t>Солнышко встречала.</w:t>
            </w:r>
          </w:p>
        </w:tc>
      </w:tr>
    </w:tbl>
    <w:p w:rsidR="008E29BE" w:rsidRDefault="008E29BE" w:rsidP="00797058">
      <w:pPr>
        <w:jc w:val="center"/>
      </w:pPr>
    </w:p>
    <w:sectPr w:rsidR="008E29BE" w:rsidSect="007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D"/>
    <w:rsid w:val="00062389"/>
    <w:rsid w:val="00084535"/>
    <w:rsid w:val="0035120D"/>
    <w:rsid w:val="005448FC"/>
    <w:rsid w:val="006817A4"/>
    <w:rsid w:val="00797058"/>
    <w:rsid w:val="008E29BE"/>
    <w:rsid w:val="00971E66"/>
    <w:rsid w:val="00A972E2"/>
    <w:rsid w:val="00B6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667F"/>
  <w15:chartTrackingRefBased/>
  <w15:docId w15:val="{FF9BE7F6-BC66-41FF-AA28-36D23A6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2020-04-10T04:02:00Z</dcterms:created>
  <dcterms:modified xsi:type="dcterms:W3CDTF">2020-04-10T05:21:00Z</dcterms:modified>
</cp:coreProperties>
</file>