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DB4" w:rsidRPr="00365AF5" w:rsidRDefault="00D97DB4" w:rsidP="00365A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5AF5">
        <w:rPr>
          <w:rFonts w:ascii="Times New Roman" w:hAnsi="Times New Roman" w:cs="Times New Roman"/>
          <w:sz w:val="28"/>
          <w:szCs w:val="28"/>
        </w:rPr>
        <w:t xml:space="preserve">Воспитатель  </w:t>
      </w:r>
      <w:proofErr w:type="spellStart"/>
      <w:r w:rsidRPr="00365AF5">
        <w:rPr>
          <w:rFonts w:ascii="Times New Roman" w:hAnsi="Times New Roman" w:cs="Times New Roman"/>
          <w:sz w:val="28"/>
          <w:szCs w:val="28"/>
        </w:rPr>
        <w:t>Рюмшина</w:t>
      </w:r>
      <w:proofErr w:type="spellEnd"/>
      <w:r w:rsidRPr="00365AF5">
        <w:rPr>
          <w:rFonts w:ascii="Times New Roman" w:hAnsi="Times New Roman" w:cs="Times New Roman"/>
          <w:sz w:val="28"/>
          <w:szCs w:val="28"/>
        </w:rPr>
        <w:t xml:space="preserve"> Л.Г</w:t>
      </w:r>
    </w:p>
    <w:p w:rsidR="00D97DB4" w:rsidRPr="00365AF5" w:rsidRDefault="00D97DB4" w:rsidP="00365A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5AF5">
        <w:rPr>
          <w:rFonts w:ascii="Times New Roman" w:hAnsi="Times New Roman" w:cs="Times New Roman"/>
          <w:sz w:val="28"/>
          <w:szCs w:val="28"/>
        </w:rPr>
        <w:t>Подготовительная группа</w:t>
      </w:r>
    </w:p>
    <w:p w:rsidR="00D97DB4" w:rsidRPr="00365AF5" w:rsidRDefault="00D97DB4" w:rsidP="00365AF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5AF5">
        <w:rPr>
          <w:rFonts w:ascii="Times New Roman" w:hAnsi="Times New Roman" w:cs="Times New Roman"/>
          <w:b/>
          <w:sz w:val="28"/>
          <w:szCs w:val="28"/>
        </w:rPr>
        <w:t>Приобщение к художественной литературе</w:t>
      </w:r>
    </w:p>
    <w:p w:rsidR="00D97DB4" w:rsidRPr="00365AF5" w:rsidRDefault="00D97DB4" w:rsidP="00365A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5AF5">
        <w:rPr>
          <w:rFonts w:ascii="Times New Roman" w:hAnsi="Times New Roman" w:cs="Times New Roman"/>
          <w:sz w:val="28"/>
          <w:szCs w:val="28"/>
        </w:rPr>
        <w:t>Чтение художественной литературы: Л. Толстой  «Птица свила гнездо»</w:t>
      </w:r>
    </w:p>
    <w:p w:rsidR="00D97DB4" w:rsidRPr="00365AF5" w:rsidRDefault="00D97DB4" w:rsidP="00365A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5AF5">
        <w:rPr>
          <w:rFonts w:ascii="Times New Roman" w:hAnsi="Times New Roman" w:cs="Times New Roman"/>
          <w:sz w:val="28"/>
          <w:szCs w:val="28"/>
        </w:rPr>
        <w:t xml:space="preserve">Е. Серова  «Кто герой?»,  Е. Серова «Муравьиный поезд», </w:t>
      </w:r>
    </w:p>
    <w:p w:rsidR="00D97DB4" w:rsidRPr="00365AF5" w:rsidRDefault="00D97DB4" w:rsidP="00365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AF5">
        <w:rPr>
          <w:rFonts w:ascii="Times New Roman" w:hAnsi="Times New Roman" w:cs="Times New Roman"/>
          <w:sz w:val="28"/>
          <w:szCs w:val="28"/>
        </w:rPr>
        <w:t>Наизусть выучить стихи Ф. Тютчев «Зима недаром злится»,  П. Соловьева «Подснежник», Я.Аким «Апрель».</w:t>
      </w:r>
    </w:p>
    <w:p w:rsidR="00D97DB4" w:rsidRPr="00365AF5" w:rsidRDefault="00D97DB4" w:rsidP="00365A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5AF5">
        <w:rPr>
          <w:rFonts w:ascii="Times New Roman" w:hAnsi="Times New Roman" w:cs="Times New Roman"/>
          <w:sz w:val="28"/>
          <w:szCs w:val="28"/>
        </w:rPr>
        <w:t xml:space="preserve">Рассматривание фотографий и беседа </w:t>
      </w:r>
      <w:r w:rsidRPr="00365AF5">
        <w:rPr>
          <w:rFonts w:ascii="Times New Roman" w:hAnsi="Times New Roman" w:cs="Times New Roman"/>
          <w:b/>
          <w:sz w:val="28"/>
          <w:szCs w:val="28"/>
        </w:rPr>
        <w:t>«Наш город. Наш край. Наша Родина»</w:t>
      </w:r>
    </w:p>
    <w:p w:rsidR="00D97DB4" w:rsidRPr="00365AF5" w:rsidRDefault="00D97DB4" w:rsidP="00365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AF5">
        <w:rPr>
          <w:rFonts w:ascii="Times New Roman" w:hAnsi="Times New Roman" w:cs="Times New Roman"/>
          <w:sz w:val="28"/>
          <w:szCs w:val="28"/>
        </w:rPr>
        <w:t>Просмотр слайдов и видеоматериалов</w:t>
      </w:r>
    </w:p>
    <w:tbl>
      <w:tblPr>
        <w:tblW w:w="0" w:type="auto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4A0"/>
      </w:tblPr>
      <w:tblGrid>
        <w:gridCol w:w="9496"/>
      </w:tblGrid>
      <w:tr w:rsidR="00D97DB4" w:rsidRPr="00365AF5" w:rsidTr="00254364">
        <w:tc>
          <w:tcPr>
            <w:tcW w:w="15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7DB4" w:rsidRPr="00365AF5" w:rsidRDefault="00D97DB4" w:rsidP="00365AF5">
            <w:pPr>
              <w:spacing w:after="0" w:line="240" w:lineRule="auto"/>
              <w:ind w:right="-1077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5A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Рисование</w:t>
            </w:r>
          </w:p>
        </w:tc>
      </w:tr>
      <w:tr w:rsidR="00D97DB4" w:rsidRPr="00365AF5" w:rsidTr="00254364">
        <w:trPr>
          <w:trHeight w:val="2708"/>
        </w:trPr>
        <w:tc>
          <w:tcPr>
            <w:tcW w:w="15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7DB4" w:rsidRPr="00365AF5" w:rsidRDefault="00D97DB4" w:rsidP="00365AF5">
            <w:pPr>
              <w:spacing w:after="0" w:line="240" w:lineRule="auto"/>
              <w:ind w:right="-10770"/>
              <w:rPr>
                <w:rFonts w:ascii="Times New Roman" w:hAnsi="Times New Roman" w:cs="Times New Roman"/>
                <w:sz w:val="28"/>
                <w:szCs w:val="28"/>
              </w:rPr>
            </w:pPr>
            <w:r w:rsidRPr="00365A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365AF5">
              <w:rPr>
                <w:rFonts w:ascii="Times New Roman" w:hAnsi="Times New Roman" w:cs="Times New Roman"/>
                <w:sz w:val="28"/>
                <w:szCs w:val="28"/>
              </w:rPr>
              <w:t>Тема  «Заря алая разливается»</w:t>
            </w:r>
          </w:p>
          <w:p w:rsidR="00D97DB4" w:rsidRPr="00365AF5" w:rsidRDefault="00D97DB4" w:rsidP="00365AF5">
            <w:pPr>
              <w:spacing w:after="0" w:line="240" w:lineRule="auto"/>
              <w:ind w:right="-10770"/>
              <w:rPr>
                <w:rFonts w:ascii="Times New Roman" w:hAnsi="Times New Roman" w:cs="Times New Roman"/>
                <w:sz w:val="28"/>
                <w:szCs w:val="28"/>
              </w:rPr>
            </w:pPr>
            <w:r w:rsidRPr="00365AF5">
              <w:rPr>
                <w:rFonts w:ascii="Times New Roman" w:hAnsi="Times New Roman" w:cs="Times New Roman"/>
                <w:sz w:val="28"/>
                <w:szCs w:val="28"/>
              </w:rPr>
              <w:t xml:space="preserve"> Цель: учить детей рисовать закат солнца акварельными красками.</w:t>
            </w:r>
          </w:p>
          <w:p w:rsidR="00D97DB4" w:rsidRPr="00365AF5" w:rsidRDefault="00D97DB4" w:rsidP="00365AF5">
            <w:pPr>
              <w:spacing w:after="0" w:line="240" w:lineRule="auto"/>
              <w:ind w:right="-10770"/>
              <w:rPr>
                <w:rFonts w:ascii="Times New Roman" w:hAnsi="Times New Roman" w:cs="Times New Roman"/>
                <w:sz w:val="28"/>
                <w:szCs w:val="28"/>
              </w:rPr>
            </w:pPr>
            <w:r w:rsidRPr="00365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65AF5">
              <w:rPr>
                <w:rFonts w:ascii="Times New Roman" w:hAnsi="Times New Roman" w:cs="Times New Roman"/>
                <w:sz w:val="28"/>
                <w:szCs w:val="28"/>
              </w:rPr>
              <w:t>Совершенствовать</w:t>
            </w:r>
            <w:r w:rsidR="00365AF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65AF5">
              <w:rPr>
                <w:rFonts w:ascii="Times New Roman" w:hAnsi="Times New Roman" w:cs="Times New Roman"/>
                <w:sz w:val="28"/>
                <w:szCs w:val="28"/>
              </w:rPr>
              <w:t xml:space="preserve"> технику рисования  по мокрому, вливая цвет</w:t>
            </w:r>
            <w:r w:rsidR="00365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5AF5">
              <w:rPr>
                <w:rFonts w:ascii="Times New Roman" w:hAnsi="Times New Roman" w:cs="Times New Roman"/>
                <w:sz w:val="28"/>
                <w:szCs w:val="28"/>
              </w:rPr>
              <w:t xml:space="preserve"> в цвет и</w:t>
            </w:r>
            <w:proofErr w:type="gramEnd"/>
          </w:p>
          <w:p w:rsidR="00D97DB4" w:rsidRPr="00365AF5" w:rsidRDefault="00D97DB4" w:rsidP="00365AF5">
            <w:pPr>
              <w:spacing w:after="0" w:line="240" w:lineRule="auto"/>
              <w:ind w:right="-1077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5AF5">
              <w:rPr>
                <w:rFonts w:ascii="Times New Roman" w:hAnsi="Times New Roman" w:cs="Times New Roman"/>
                <w:sz w:val="28"/>
                <w:szCs w:val="28"/>
              </w:rPr>
              <w:t xml:space="preserve"> подбирая красивое цветосочетание.</w:t>
            </w:r>
          </w:p>
          <w:p w:rsidR="00D97DB4" w:rsidRPr="00365AF5" w:rsidRDefault="00D97DB4" w:rsidP="00365AF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AF5">
              <w:rPr>
                <w:rFonts w:ascii="Times New Roman" w:hAnsi="Times New Roman" w:cs="Times New Roman"/>
                <w:sz w:val="28"/>
                <w:szCs w:val="28"/>
              </w:rPr>
              <w:t>Тема  «Мой город»</w:t>
            </w:r>
          </w:p>
          <w:p w:rsidR="00D97DB4" w:rsidRPr="00365AF5" w:rsidRDefault="00D97DB4" w:rsidP="00365AF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AF5">
              <w:rPr>
                <w:rFonts w:ascii="Times New Roman" w:hAnsi="Times New Roman" w:cs="Times New Roman"/>
                <w:sz w:val="28"/>
                <w:szCs w:val="28"/>
              </w:rPr>
              <w:t xml:space="preserve"> Цель: закрепить умение рисовать многоэтажные дома, разные машины.</w:t>
            </w:r>
          </w:p>
          <w:p w:rsidR="00D97DB4" w:rsidRPr="00365AF5" w:rsidRDefault="00D97DB4" w:rsidP="00365AF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AF5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иллюстраций «Люди труда» </w:t>
            </w:r>
          </w:p>
          <w:p w:rsidR="00D97DB4" w:rsidRPr="00365AF5" w:rsidRDefault="00D97DB4" w:rsidP="00365AF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AF5">
              <w:rPr>
                <w:rFonts w:ascii="Times New Roman" w:hAnsi="Times New Roman" w:cs="Times New Roman"/>
                <w:sz w:val="28"/>
                <w:szCs w:val="28"/>
              </w:rPr>
              <w:t>Цель: закрепить знания о профессиях, встречающихся в нашем городе.</w:t>
            </w:r>
          </w:p>
          <w:p w:rsidR="00D97DB4" w:rsidRPr="00365AF5" w:rsidRDefault="00D97DB4" w:rsidP="00365AF5">
            <w:pPr>
              <w:spacing w:after="0" w:line="240" w:lineRule="auto"/>
              <w:ind w:right="-107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AF5">
              <w:rPr>
                <w:rFonts w:ascii="Times New Roman" w:hAnsi="Times New Roman" w:cs="Times New Roman"/>
                <w:sz w:val="28"/>
                <w:szCs w:val="28"/>
              </w:rPr>
              <w:t>Д/и «Кто что делает?» Цель: учить подбирать глаголы к сущ.</w:t>
            </w:r>
          </w:p>
          <w:p w:rsidR="00D97DB4" w:rsidRPr="00365AF5" w:rsidRDefault="00D97DB4" w:rsidP="00365AF5">
            <w:pPr>
              <w:spacing w:after="0" w:line="240" w:lineRule="auto"/>
              <w:ind w:right="-10770"/>
              <w:rPr>
                <w:rFonts w:ascii="Times New Roman" w:hAnsi="Times New Roman" w:cs="Times New Roman"/>
                <w:sz w:val="28"/>
                <w:szCs w:val="28"/>
              </w:rPr>
            </w:pPr>
            <w:r w:rsidRPr="00365AF5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spellStart"/>
            <w:proofErr w:type="gramStart"/>
            <w:r w:rsidRPr="00365AF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365AF5">
              <w:rPr>
                <w:rFonts w:ascii="Times New Roman" w:hAnsi="Times New Roman" w:cs="Times New Roman"/>
                <w:sz w:val="28"/>
                <w:szCs w:val="28"/>
              </w:rPr>
              <w:t xml:space="preserve"> игра «Путешествие по городу» Цель: закрепить представления о городском транспорте, воспитывать правила </w:t>
            </w:r>
          </w:p>
          <w:p w:rsidR="00D97DB4" w:rsidRPr="00365AF5" w:rsidRDefault="00D97DB4" w:rsidP="00365AF5">
            <w:pPr>
              <w:spacing w:after="0" w:line="240" w:lineRule="auto"/>
              <w:ind w:right="-107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AF5">
              <w:rPr>
                <w:rFonts w:ascii="Times New Roman" w:hAnsi="Times New Roman" w:cs="Times New Roman"/>
                <w:sz w:val="28"/>
                <w:szCs w:val="28"/>
              </w:rPr>
              <w:t xml:space="preserve">поведения в общественном транспорте.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9496"/>
            </w:tblGrid>
            <w:tr w:rsidR="00D97DB4" w:rsidRPr="00365AF5" w:rsidTr="00254364">
              <w:tc>
                <w:tcPr>
                  <w:tcW w:w="15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D97DB4" w:rsidRPr="00365AF5" w:rsidRDefault="00D97DB4" w:rsidP="00365A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365AF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 Лепка </w:t>
                  </w:r>
                </w:p>
                <w:p w:rsidR="00D97DB4" w:rsidRPr="00365AF5" w:rsidRDefault="00D97DB4" w:rsidP="00365A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365AF5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«Городские достопримечательности» Цель: развивать способность задумывать содержание своей работы, определять способы выполнения замысла.</w:t>
                  </w:r>
                </w:p>
              </w:tc>
            </w:tr>
          </w:tbl>
          <w:p w:rsidR="00D97DB4" w:rsidRPr="00365AF5" w:rsidRDefault="00D97DB4" w:rsidP="00365AF5">
            <w:pPr>
              <w:spacing w:after="0" w:line="240" w:lineRule="auto"/>
              <w:ind w:right="-10770"/>
              <w:rPr>
                <w:rStyle w:val="a3"/>
                <w:rFonts w:eastAsia="SimSun"/>
                <w:b/>
                <w:szCs w:val="28"/>
                <w:bdr w:val="none" w:sz="0" w:space="0" w:color="auto" w:frame="1"/>
              </w:rPr>
            </w:pPr>
            <w:r w:rsidRPr="00365A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Аппликация </w:t>
            </w:r>
            <w:r w:rsidRPr="00365AF5">
              <w:rPr>
                <w:rStyle w:val="a3"/>
                <w:rFonts w:eastAsia="SimSun"/>
                <w:b/>
                <w:szCs w:val="28"/>
                <w:bdr w:val="none" w:sz="0" w:space="0" w:color="auto" w:frame="1"/>
              </w:rPr>
              <w:t xml:space="preserve"> </w:t>
            </w:r>
          </w:p>
          <w:p w:rsidR="00D97DB4" w:rsidRPr="00365AF5" w:rsidRDefault="00D97DB4" w:rsidP="00365AF5">
            <w:pPr>
              <w:spacing w:after="0" w:line="240" w:lineRule="auto"/>
              <w:ind w:right="-10770"/>
              <w:rPr>
                <w:rFonts w:ascii="Times New Roman" w:hAnsi="Times New Roman" w:cs="Times New Roman"/>
                <w:sz w:val="28"/>
                <w:szCs w:val="28"/>
              </w:rPr>
            </w:pPr>
            <w:r w:rsidRPr="00365AF5">
              <w:rPr>
                <w:rStyle w:val="a5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Тема:</w:t>
            </w:r>
            <w:r w:rsidRPr="00365AF5">
              <w:rPr>
                <w:rFonts w:ascii="Times New Roman" w:hAnsi="Times New Roman" w:cs="Times New Roman"/>
                <w:sz w:val="28"/>
                <w:szCs w:val="28"/>
              </w:rPr>
              <w:t xml:space="preserve"> «Пасхальное яйцо» </w:t>
            </w:r>
          </w:p>
          <w:p w:rsidR="00D97DB4" w:rsidRPr="00365AF5" w:rsidRDefault="00D97DB4" w:rsidP="00365AF5">
            <w:pPr>
              <w:spacing w:after="0" w:line="240" w:lineRule="auto"/>
              <w:ind w:right="-10770"/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 w:rsidRPr="00365AF5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365AF5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закреплять у детей приёмы вырезания симметричных предметов </w:t>
            </w:r>
            <w:proofErr w:type="gramStart"/>
            <w:r w:rsidRPr="00365AF5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</w:p>
          <w:p w:rsidR="00D97DB4" w:rsidRPr="00365AF5" w:rsidRDefault="00D97DB4" w:rsidP="00365AF5">
            <w:pPr>
              <w:spacing w:after="0" w:line="240" w:lineRule="auto"/>
              <w:ind w:right="-10770"/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 w:rsidRPr="00365AF5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 бумаги, сложенной вдвое; нескольких предметов или их частей из бумаги,</w:t>
            </w:r>
          </w:p>
          <w:p w:rsidR="00D97DB4" w:rsidRPr="00365AF5" w:rsidRDefault="00D97DB4" w:rsidP="00365AF5">
            <w:pPr>
              <w:spacing w:after="0" w:line="240" w:lineRule="auto"/>
              <w:ind w:right="-1077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5AF5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 сложенной гармошкой;</w:t>
            </w:r>
          </w:p>
          <w:p w:rsidR="00D97DB4" w:rsidRPr="00365AF5" w:rsidRDefault="00D97DB4" w:rsidP="00365AF5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365AF5">
              <w:rPr>
                <w:rStyle w:val="c2"/>
                <w:sz w:val="28"/>
                <w:szCs w:val="28"/>
              </w:rPr>
              <w:t>- упражнять детей в умении аккуратно пользоваться клеем и кисточкой, продолжать формировать навык аккуратной работы;</w:t>
            </w:r>
          </w:p>
          <w:p w:rsidR="00D97DB4" w:rsidRPr="00365AF5" w:rsidRDefault="00D97DB4" w:rsidP="00365AF5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365AF5">
              <w:rPr>
                <w:rStyle w:val="c2"/>
                <w:sz w:val="28"/>
                <w:szCs w:val="28"/>
              </w:rPr>
              <w:t>- пополнять и закреплять знания детей о православном празднике Пасхи, прививать культуру празднования Пасхи в кругу семьи, приобщать к ценностям православной культуры: ощущение причастности к культуре;</w:t>
            </w:r>
          </w:p>
          <w:p w:rsidR="00D97DB4" w:rsidRPr="00365AF5" w:rsidRDefault="00D97DB4" w:rsidP="00365AF5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365AF5">
              <w:rPr>
                <w:rStyle w:val="c2"/>
                <w:sz w:val="28"/>
                <w:szCs w:val="28"/>
              </w:rPr>
              <w:t>- развивать устойчивый интерес к русской народной культуре, воспитывать уважение к традициям православия;</w:t>
            </w:r>
          </w:p>
          <w:p w:rsidR="00D97DB4" w:rsidRPr="00365AF5" w:rsidRDefault="00D97DB4" w:rsidP="00365AF5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365AF5">
              <w:rPr>
                <w:rStyle w:val="c2"/>
                <w:sz w:val="28"/>
                <w:szCs w:val="28"/>
              </w:rPr>
              <w:t>- развивать у детей художественно-творческие способности в процессе художественной деятельности, в аппликации;</w:t>
            </w:r>
          </w:p>
          <w:p w:rsidR="00D97DB4" w:rsidRPr="00365AF5" w:rsidRDefault="00D97DB4" w:rsidP="00365AF5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365AF5">
              <w:rPr>
                <w:rStyle w:val="c2"/>
                <w:sz w:val="28"/>
                <w:szCs w:val="28"/>
              </w:rPr>
              <w:lastRenderedPageBreak/>
              <w:t>-  развивать творческие способности детей, развивать эстетическое восприятие действительности;</w:t>
            </w:r>
          </w:p>
          <w:p w:rsidR="00D97DB4" w:rsidRPr="00365AF5" w:rsidRDefault="00D97DB4" w:rsidP="00365AF5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sz w:val="28"/>
                <w:szCs w:val="28"/>
              </w:rPr>
            </w:pPr>
          </w:p>
          <w:p w:rsidR="00D97DB4" w:rsidRPr="00365AF5" w:rsidRDefault="00D97DB4" w:rsidP="00365AF5">
            <w:pPr>
              <w:spacing w:after="0" w:line="240" w:lineRule="auto"/>
              <w:ind w:right="-107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A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ФЭМП </w:t>
            </w:r>
            <w:r w:rsidRPr="00365A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(формирование элементарных математических представлений)</w:t>
            </w:r>
          </w:p>
          <w:p w:rsidR="00D97DB4" w:rsidRPr="00365AF5" w:rsidRDefault="00365AF5" w:rsidP="00365AF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Продолжать, </w:t>
            </w:r>
            <w:r w:rsidR="00D97DB4" w:rsidRPr="00365A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самостоятельно составлять и решать задачи на сложение и вычитание </w:t>
            </w:r>
            <w:r w:rsidR="00D97DB4" w:rsidRPr="00365AF5">
              <w:rPr>
                <w:rFonts w:ascii="Times New Roman" w:hAnsi="Times New Roman" w:cs="Times New Roman"/>
                <w:sz w:val="28"/>
                <w:szCs w:val="28"/>
              </w:rPr>
              <w:t xml:space="preserve"> в пределах 10, развивать умение ориентироваться на листе бумаги в клетку, закреплять представления об объемных и плоских геометрических фигурах.</w:t>
            </w:r>
          </w:p>
          <w:p w:rsidR="00D97DB4" w:rsidRPr="00365AF5" w:rsidRDefault="00D97DB4" w:rsidP="00365AF5">
            <w:pPr>
              <w:spacing w:after="0" w:line="240" w:lineRule="auto"/>
              <w:ind w:right="-10770"/>
              <w:rPr>
                <w:rFonts w:ascii="Times New Roman" w:hAnsi="Times New Roman" w:cs="Times New Roman"/>
                <w:sz w:val="28"/>
                <w:szCs w:val="28"/>
              </w:rPr>
            </w:pPr>
            <w:r w:rsidRPr="00365AF5">
              <w:rPr>
                <w:rFonts w:ascii="Times New Roman" w:hAnsi="Times New Roman" w:cs="Times New Roman"/>
                <w:sz w:val="28"/>
                <w:szCs w:val="28"/>
              </w:rPr>
              <w:t xml:space="preserve"> Цель: учить понимать отношения рядом стоящих чисел в пределах 10, </w:t>
            </w:r>
          </w:p>
          <w:p w:rsidR="00D97DB4" w:rsidRPr="00365AF5" w:rsidRDefault="00D97DB4" w:rsidP="00365AF5">
            <w:pPr>
              <w:spacing w:after="0" w:line="240" w:lineRule="auto"/>
              <w:ind w:right="-10770"/>
              <w:rPr>
                <w:rFonts w:ascii="Times New Roman" w:hAnsi="Times New Roman" w:cs="Times New Roman"/>
                <w:sz w:val="28"/>
                <w:szCs w:val="28"/>
              </w:rPr>
            </w:pPr>
            <w:r w:rsidRPr="00365AF5">
              <w:rPr>
                <w:rFonts w:ascii="Times New Roman" w:hAnsi="Times New Roman" w:cs="Times New Roman"/>
                <w:sz w:val="28"/>
                <w:szCs w:val="28"/>
              </w:rPr>
              <w:t>закреплять умение делить круг и квадрат на 2 и 4 равные части.</w:t>
            </w:r>
          </w:p>
          <w:p w:rsidR="00D97DB4" w:rsidRPr="00365AF5" w:rsidRDefault="00D97DB4" w:rsidP="00365AF5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A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Закреплять умение считать в прямом и обратном порядке в пределах 20.</w:t>
            </w:r>
          </w:p>
          <w:p w:rsidR="00D97DB4" w:rsidRPr="00365AF5" w:rsidRDefault="00D97DB4" w:rsidP="00365AF5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AF5">
              <w:rPr>
                <w:rFonts w:ascii="Times New Roman" w:hAnsi="Times New Roman" w:cs="Times New Roman"/>
                <w:sz w:val="28"/>
                <w:szCs w:val="28"/>
              </w:rPr>
              <w:t>Д/и «Соедини точки» Цель: упражнять в ориентации на листе бумаги в клетку, закрепить счет в пределах 20.</w:t>
            </w:r>
          </w:p>
          <w:p w:rsidR="00D97DB4" w:rsidRPr="00365AF5" w:rsidRDefault="00D97DB4" w:rsidP="00365AF5">
            <w:pPr>
              <w:spacing w:after="0" w:line="240" w:lineRule="auto"/>
              <w:ind w:right="-1077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5A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Окружающий мир </w:t>
            </w:r>
          </w:p>
          <w:p w:rsidR="00D97DB4" w:rsidRPr="00365AF5" w:rsidRDefault="00D97DB4" w:rsidP="00365AF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AF5">
              <w:rPr>
                <w:rFonts w:ascii="Times New Roman" w:hAnsi="Times New Roman" w:cs="Times New Roman"/>
                <w:sz w:val="28"/>
                <w:szCs w:val="28"/>
              </w:rPr>
              <w:t xml:space="preserve">Беседа «Я живу в городе Серове» </w:t>
            </w:r>
          </w:p>
          <w:p w:rsidR="00D97DB4" w:rsidRPr="00365AF5" w:rsidRDefault="00D97DB4" w:rsidP="00365AF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AF5">
              <w:rPr>
                <w:rFonts w:ascii="Times New Roman" w:hAnsi="Times New Roman" w:cs="Times New Roman"/>
                <w:sz w:val="28"/>
                <w:szCs w:val="28"/>
              </w:rPr>
              <w:t>Цель: продолжать знакомить детей с промышленными предприятиями, культурными центрами, историческими памятниками нашего города.</w:t>
            </w:r>
          </w:p>
          <w:p w:rsidR="00D97DB4" w:rsidRPr="00365AF5" w:rsidRDefault="00D97DB4" w:rsidP="00365AF5">
            <w:pPr>
              <w:spacing w:after="0" w:line="240" w:lineRule="auto"/>
              <w:ind w:right="-10770"/>
              <w:rPr>
                <w:rFonts w:ascii="Times New Roman" w:hAnsi="Times New Roman" w:cs="Times New Roman"/>
                <w:sz w:val="28"/>
                <w:szCs w:val="28"/>
              </w:rPr>
            </w:pPr>
            <w:r w:rsidRPr="00365AF5">
              <w:rPr>
                <w:rFonts w:ascii="Times New Roman" w:hAnsi="Times New Roman" w:cs="Times New Roman"/>
                <w:sz w:val="28"/>
                <w:szCs w:val="28"/>
              </w:rPr>
              <w:t>Д/и «Выложи герб из фрагментов»</w:t>
            </w:r>
          </w:p>
          <w:p w:rsidR="00D97DB4" w:rsidRPr="00365AF5" w:rsidRDefault="00D97DB4" w:rsidP="00365AF5">
            <w:pPr>
              <w:spacing w:after="0" w:line="240" w:lineRule="auto"/>
              <w:ind w:right="-1077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5AF5">
              <w:rPr>
                <w:rFonts w:ascii="Times New Roman" w:hAnsi="Times New Roman" w:cs="Times New Roman"/>
                <w:sz w:val="28"/>
                <w:szCs w:val="28"/>
              </w:rPr>
              <w:t>Д/и  «Где находится памятник»</w:t>
            </w:r>
          </w:p>
          <w:p w:rsidR="00D97DB4" w:rsidRPr="00365AF5" w:rsidRDefault="00D97DB4" w:rsidP="00365AF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5A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365AF5">
              <w:rPr>
                <w:rFonts w:ascii="Times New Roman" w:hAnsi="Times New Roman" w:cs="Times New Roman"/>
                <w:b/>
                <w:sz w:val="28"/>
                <w:szCs w:val="28"/>
              </w:rPr>
              <w:t>Природа нашего края</w:t>
            </w:r>
          </w:p>
          <w:p w:rsidR="00D97DB4" w:rsidRPr="00365AF5" w:rsidRDefault="00D97DB4" w:rsidP="00365AF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A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 за набухшими почками. Хорошо набухли почки вербы, их можно поставить в воду. Сравнить почки вербы и клена. Предложить подумать, у каких деревьев листья появятся первыми, почему? </w:t>
            </w:r>
          </w:p>
          <w:p w:rsidR="00D97DB4" w:rsidRPr="00365AF5" w:rsidRDefault="00D97DB4" w:rsidP="00365AF5">
            <w:pPr>
              <w:spacing w:after="0" w:line="240" w:lineRule="auto"/>
              <w:ind w:right="-1077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5A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 «Раз, два, три -  названное дерево найди»</w:t>
            </w:r>
          </w:p>
          <w:p w:rsidR="00D97DB4" w:rsidRPr="00365AF5" w:rsidRDefault="00D97DB4" w:rsidP="00365AF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365AF5">
              <w:rPr>
                <w:rFonts w:ascii="Times New Roman" w:hAnsi="Times New Roman" w:cs="Times New Roman"/>
                <w:b/>
                <w:sz w:val="28"/>
                <w:szCs w:val="28"/>
              </w:rPr>
              <w:t>Тема: «Наш город. Наш край. Наша Родина»</w:t>
            </w:r>
          </w:p>
          <w:p w:rsidR="00D97DB4" w:rsidRPr="00365AF5" w:rsidRDefault="00D97DB4" w:rsidP="00365AF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AF5">
              <w:rPr>
                <w:rFonts w:ascii="Times New Roman" w:hAnsi="Times New Roman" w:cs="Times New Roman"/>
                <w:sz w:val="28"/>
                <w:szCs w:val="28"/>
              </w:rPr>
              <w:t xml:space="preserve">Беседа с детьми «Я люблю свой город, в котором живу» </w:t>
            </w:r>
          </w:p>
          <w:p w:rsidR="00D97DB4" w:rsidRPr="00365AF5" w:rsidRDefault="00D97DB4" w:rsidP="00365AF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AF5">
              <w:rPr>
                <w:rFonts w:ascii="Times New Roman" w:hAnsi="Times New Roman" w:cs="Times New Roman"/>
                <w:sz w:val="28"/>
                <w:szCs w:val="28"/>
              </w:rPr>
              <w:t xml:space="preserve">Цель: Вызвать интерес и желание узнать об истории возникновения города Серова,  познакомить детей с историческими местами района, города, со знаменитыми людьми, в честь кого названы улицы и наш город. Воспитывать любовь к городам Свердловской области. </w:t>
            </w:r>
          </w:p>
          <w:p w:rsidR="00D97DB4" w:rsidRPr="00365AF5" w:rsidRDefault="00D97DB4" w:rsidP="00365AF5">
            <w:pPr>
              <w:spacing w:after="0" w:line="240" w:lineRule="auto"/>
              <w:ind w:right="-1077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5A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БЕЗОПАСНОСТЬ</w:t>
            </w:r>
          </w:p>
          <w:p w:rsidR="00D97DB4" w:rsidRPr="00365AF5" w:rsidRDefault="00D97DB4" w:rsidP="00365AF5">
            <w:pPr>
              <w:spacing w:after="0" w:line="240" w:lineRule="auto"/>
              <w:ind w:right="-107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A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 «Безопасность детей дома»</w:t>
            </w:r>
          </w:p>
        </w:tc>
      </w:tr>
    </w:tbl>
    <w:p w:rsidR="00D97DB4" w:rsidRPr="00365AF5" w:rsidRDefault="00D97DB4" w:rsidP="00365A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65AF5">
        <w:rPr>
          <w:rFonts w:ascii="Times New Roman" w:hAnsi="Times New Roman" w:cs="Times New Roman"/>
          <w:b/>
          <w:sz w:val="28"/>
          <w:szCs w:val="28"/>
        </w:rPr>
        <w:lastRenderedPageBreak/>
        <w:t>Конструирование из строительного материала</w:t>
      </w:r>
    </w:p>
    <w:p w:rsidR="00D97DB4" w:rsidRPr="00365AF5" w:rsidRDefault="00D97DB4" w:rsidP="00365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AF5">
        <w:rPr>
          <w:rFonts w:ascii="Times New Roman" w:hAnsi="Times New Roman" w:cs="Times New Roman"/>
          <w:sz w:val="28"/>
          <w:szCs w:val="28"/>
        </w:rPr>
        <w:t xml:space="preserve">Продолжать  сооружать постройки, объединенные общей темой (улица, машины, дома). </w:t>
      </w:r>
    </w:p>
    <w:p w:rsidR="00DF0A3B" w:rsidRPr="00365AF5" w:rsidRDefault="00DF0A3B" w:rsidP="00365A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DF0A3B" w:rsidRPr="00365AF5" w:rsidSect="00AA2ED0">
      <w:pgSz w:w="11906" w:h="16838"/>
      <w:pgMar w:top="1134" w:right="851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97DB4"/>
    <w:rsid w:val="002826F0"/>
    <w:rsid w:val="00365AF5"/>
    <w:rsid w:val="00D97DB4"/>
    <w:rsid w:val="00DF0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DB4"/>
    <w:pPr>
      <w:suppressAutoHyphens/>
    </w:pPr>
    <w:rPr>
      <w:rFonts w:ascii="Calibri" w:eastAsia="SimSu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rsid w:val="00D97DB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97DB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97DB4"/>
    <w:rPr>
      <w:b/>
      <w:bCs/>
    </w:rPr>
  </w:style>
  <w:style w:type="paragraph" w:customStyle="1" w:styleId="c4">
    <w:name w:val="c4"/>
    <w:basedOn w:val="a"/>
    <w:rsid w:val="00D97DB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97D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543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2020-04-11T06:43:00Z</dcterms:created>
  <dcterms:modified xsi:type="dcterms:W3CDTF">2020-04-11T06:50:00Z</dcterms:modified>
</cp:coreProperties>
</file>