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554" w:rsidRPr="008C4F09" w:rsidRDefault="008C4F09">
      <w:pPr>
        <w:rPr>
          <w:rFonts w:ascii="Times New Roman" w:hAnsi="Times New Roman" w:cs="Times New Roman"/>
          <w:sz w:val="24"/>
          <w:szCs w:val="24"/>
        </w:rPr>
      </w:pP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ПОДБОРКА ИГР, НАПРАВЛЕННЫХ НА ПОВЫШЕНИЕ МОТИВАЦИИ У ДЕТЕЙ К ШКОЛЕ </w:t>
      </w:r>
      <w:r w:rsidRPr="008C4F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4F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«Барыня прислала сто рублей» - народная игра для воспитания сосредоточенности.</w:t>
      </w:r>
      <w:r w:rsidRPr="008C4F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Играть можно и в большой группе, но более эффективна игра вдвоём. Ведущий обращается к партнёру.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Барыня прислала сто рублей.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Что хотите, то купите.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Чёрный, белый не берите.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«Да» и «нет» не говорите!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После этого ведущий начинает вести с партнёром беседу, провоцирующую использование одного из «запрещённых» слов: чёрный», «белый», «да», «нет». Все участники игры имеют по несколько фантов; проштрафившиеся отдают их ведущему. Отвечать нужно быстро, все дети внимательно следят за выполнением правила. Беседа принимает примерно такой характер: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Ходил ли ты когда-нибудь в зоопарк?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Однажды.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А видел ли там медведя?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Видел.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Он был бурый или белый?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— Полярный.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Беседа продолжается до тех пор, пока не проскользнёт «запрещённое» слово. Тогда участник отдаёт свой фант, для выкупа которого он должен выполнить отдельное задание. Если ребёнок говорит «Ага», «Угу», «Не-а», нужно договориться заранее, считать это ошибкой или нет. Можно ввести дополнительное условие: если диалог длится три минуты с соблюдением правил, считать, что ребёнок выиграл.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«Птичка»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познавательная игра для развития самоконтроля.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Перед началом игры ведущий знакомит детей с различными породами деревьев, может показать их на картинке, рассказать, где они растут. Перед игрой все подбирают для себя фант — игрушку или любую мелкую вещь. Игроки усаживаются в круг и выбирают собирателя фантов. Он садится в середину круга и всем остальным игрокам даёт названия деревьев (дуб, клён, липа). Каждый должен запомнить своё название.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Собиратель фантов говорит: «Прилетела птичка и села на дуб». Дуб должен ответить: «На дубу не была, улетела на ёлку». Ёлка вызывает другое дерево и т. д. Кто прозевает, отдаёт фант. В конце игры фанты отыгрываются. Необходимо внимательно следить за ходом игры и быстро отвечать. Подсказывать нельзя.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«Нарисуй пароход»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упражнение для воспитания произвольности движения.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Ребёнку предлагают как можно точнее срисовать пароход, отдельные детали которого составлены из элементов прописных букв и цифр. Взрослый говорит: «Перед тобой лежит лист бумаги и карандаш. На этом листе нарисуй, пожалуйста, точно такую же картинку, 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какую ты видишь на этом рисунке. Не торопись, постарайся быть внимательным, чтобы рисунок был точно таким же, как образец. Если ты что-то не так нарисуешь, не стирай ластиком, а нарисуй поверх </w:t>
      </w:r>
      <w:proofErr w:type="gramStart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неправильного</w:t>
      </w:r>
      <w:proofErr w:type="gramEnd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рядом правильно». При сравнении рисунка с образцом следует обращать внимание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а) на соотношение размеров деталей,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б) на присутствие всех деталей,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в) на правильность изображения — нет ли зеркального отражения, не путает ли ребёнок верх и низ,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г) на количество деталей и способ их изображения — считает ли ребёнок или рисует «на глазок»?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Если оказывается, что задание слишком трудно, придумайте сами более простые и предлагайте их ребёнку </w:t>
      </w:r>
      <w:proofErr w:type="gramStart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почаще</w:t>
      </w:r>
      <w:proofErr w:type="gramEnd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ведь эта игра воспроизводит сразу несколько упражнений для первоклассников!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«Узоры»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игра для развития сосредоточенности.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В эту игру можно играть и с одним, и с группой детей. Ребёнку даётся лист клетчатой бумаги. Ведущий говорит: «Сейчас мы будем учиться рисовать разные узоры. Постарайтесь, чтобы они получились красивыми и аккуратными. Для этого слушайте меня внимательно — я буду говорить, в какую сторону и на сколько клеточек провести линию. Проводите только те линии, которые я буду называть. Когда нарисуете одну, ждите, пока я назову следующую. Каждую линию начинайте там, где кончилась </w:t>
      </w:r>
      <w:proofErr w:type="gramStart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предыдущая</w:t>
      </w:r>
      <w:proofErr w:type="gramEnd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не отрывая карандаша от бумаги. Все помнят, где правая рука? Вытяните её в сторону. Сейчас вы показываете направо. А где левая рука? Молодцы!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Начинаем рисовать первый узор. Поставили карандаш. </w:t>
      </w:r>
      <w:proofErr w:type="gramStart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Рисуем линию: одна клетка направо, одна клетка вверх, одна направо, одна вниз, одна направо, одна вниз, одна налево, одна вниз, одна налево, одна вверх, одна налево, одна вверх.</w:t>
      </w:r>
      <w:proofErr w:type="gramEnd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Что у нас получилось? Правильно, крестик!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Начинаем рисовать второй узор. Поставили карандаш на следующую точку. Рисуем линию: две клетки направо, две клетки вверх, две направо, две вниз, две налево, две вниз, две налево, две вверх. Попали в начальную точку? Молодцы! А что получилось? Правильно, квадраты!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А теперь нарисуем самый сложный, третий узор. Поставьте карандашом точку. Проведите линию на три клетки вверх. А теперь — две клетки направо, две вниз, одну налево, одну вниз, две направо. Повторите с самого начала (продиктовать). Посмотрите, получился орнамент с древнегреческой вазы».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Если задания не удаются, полезно поупражняться, начиная с </w:t>
      </w:r>
      <w:proofErr w:type="gramStart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самых</w:t>
      </w:r>
      <w:proofErr w:type="gramEnd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простых.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«Палочки» - игра-тест.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Для этой увлекательной игры понадобится 30 - 40 палочек. Играть лучше вдвоём. Ведущий говорит: «Я покажу тебе фигурку, сложенную из палочек, и через 1 -2 секунды накрою её листом бумаги. За это короткое время ты должен запомнить эту фигурку и затем выложить её в соответствии с этим образцом. Затем, пожалуйста, сверь свою фигуру с образцом, исправь и подсчитай свои ошибки. Если палочка пропущена ил и положена 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неправильно — это считается ошибкой. Начали!»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Первая фигурка — «домик». Предлагаем несколько фигурок — «звёздочку», «снежинку», «ёлочку» одновременно. Можно придумать и свои фигуры.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74949AC" wp14:editId="619C3821">
            <wp:extent cx="152400" cy="152400"/>
            <wp:effectExtent l="0" t="0" r="0" b="0"/>
            <wp:docPr id="8" name="Рисунок 8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«Сосед, подними руку» -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игра воспитывает произвольность, привычку соблюдать правила и внимание к товарищам - «одноклассникам».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Start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Играющие, сидя или стоя (в зависимости от условий), образуют круг.</w:t>
      </w:r>
      <w:proofErr w:type="gramEnd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жребию выбирают водящего, который встаёт внутри круга. Он спокойно ходит по кругу, затем останавливается напротив одного из игроков и громко произносит: «Сосед!» Тот игрок, к которому обратился водящий, продолжает стоять (сидеть), не меняя положения. Водящий должен останавливаться точно напротив того ребёнка, к которому он обращается. А оба его соседа должны поднять вверх одну руку: сосед справа — левую, а сосед слева — правую, т. е. ту руку, которая ближе к игроку, находящемуся между ними. Если кто-то из ребят ошибся, т. е. поднял не ту руку или вообще забыл это сделать, то он меняется с водящим ролями. Игрок считается проигравшим, даже если он только пытался поднять не ту руку.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«Школа наоборот» -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используется для проигрывания конфликтных ситуаций.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Ребёнок играет учителя, взрослый — нерадивого ученика. Можно подсказать такой сюжет для игры с куклой, но это менее привлекательно для ребёнка. Учитель даёт задание, ученик сопротивляется его выполнению, например: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Учитель: — А теперь мы нарисуем солнце...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Ученик: — Какое солнце? Сейчас пасмурно. Я забыл, как оно выглядит!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Учитель: — Ну-ка, давай вспомним. Оно красное или жёлтое?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Ученик: — Зелёное!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Учитель: — Молодец! А круглое или квадратное?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Ученик: — Продолговатое!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Учитель: — Правильно! Наша Таня (Маша, Лена) — молодец, вместо солнца — огурец! Ты, как всегда, отличница, заслужила хорошую отметку — двойку! Я очень похвалю тебя твоей маме! И зачем только такие способные дети ходят в школу, если они все знают?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Примечание. Важно, чтобы ребёнок понимал юмористическое содержание диалога. Можно проигрывать отказ выполнять задание, любые попытки непослушания на уроке — при этом ребёнок и взрослый должны находить неожиданные, парадоксальные решения.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«Лесная школа» -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игра моделирует типичные школьные ситуации, пригодна для </w:t>
      </w:r>
      <w:proofErr w:type="gramStart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обучении</w:t>
      </w:r>
      <w:proofErr w:type="gramEnd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различным навыкам, в том числе арифметике (считать орешки, листочки, звёздочки и т. п.), и развивает произвольность поведения.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Лучше, если есть возможность собрать небольшую группу из двух-трёх-четырёх человек. 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Каждый представляет кого-либо из животных, учитель (водящий) — мудрая Сова. Играя в первый раз лучше назначить учителем взрослого или более старшего ребёнка. Звенит звонок. Сова влетает в класс и говорит: «Здравствуйте дети! Меня зовут Сова — Большая Голова.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На другие имена я не откликаюсь, а забудете меня — очень обижаюсь. А вас как зовут?» Ученики отвечают хором, каждый голосом животного, которым он себя назначил. Сова говорит: «Ой, какие интересные совята, а какие шумные! Я </w:t>
      </w:r>
      <w:proofErr w:type="gramStart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таких</w:t>
      </w:r>
      <w:proofErr w:type="gramEnd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никогда не видела! Давайте договоримся так — кто захочет отвечать, поднимает лапу или крыло. Как тебя зовут, детка?»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Продолжают знакомство — каждый ученик должен встать и назвать себя, вначале издавая «звериное» приветствие.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Сова: «Ой, какие вы разные! Ну что ж, всем надо учиться. Давайте сначала рассядемся </w:t>
      </w:r>
      <w:proofErr w:type="gramStart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поудобнее</w:t>
      </w:r>
      <w:proofErr w:type="gramEnd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— они рассаживаются, соблюдая отношения в животном мире. «А теперь давайте договоримся о самом главном слове — оно должно быть всем понятно, это слово «мир». На каком языке мы будем его произносить? Давайте все выучим его. Теперь, если кто-то из вас будет обижать другою, давайте произнесём это волшебное слово».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Далее моделируются любые школьные предметы. Например, естествознание. Сова: «Кто знает, сколько длится ночь?» Белка: «Мы спим пять часов!» Медведь: «Мы спим четыре месяца!» Сова: «Вот и неправильно! Что же такое ночь? Каждый знает, что ночь — это время, когда не спят, а приятно летать и охотиться! Какие странные совята! А ты как думаешь?» — обращается к тому, кто ещё не отвечал (например, к зайцу), и т. д.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На более высоком уровне игры дети должны отвечать с позиции «своей» зверушки, но постепенно понимать, что «правильным» считается только ответ с позиции Совы. В спорах об истине дети могут обращаться к товарищам и апеллировать к мнению родителей («А мама сказала, что медвежатам вредно ночью бегать и охотиться!»). Используйте вместо отметок призы — листочки, шишки, жёлуди (можно вырезанные из бумаги). Убедитесь, что дети умеют считать до 5 и понимают, какая отметка хорошая, а какая плохая.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Игра «Лесная школа» — удобная и увлекательная форма для неназойливого сообщения знаний в первую очередь по предметам естественного цикла.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«Кто где живёт»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коллективная игра для развития произвольности и школьных навыков.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Дети садятся в круг. Каждый из них изображает какого-либо зверя, для наглядности может надеть маску или значок и выясняет, где этот зверёк обитает в природе (в лесу, в поле, на дереве, в дупле, норе и т. д.).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Ведущий обращается к детям и называет место своего пребывания и пункт назначения. Например: «Ой, я, кажется, заблудился! Кто бы мне помог в этом дубовом лесу найти дорогу к полю? Но нет, никто здесь, видно, не живёт». Выскакивает лесной кабанчик: «Я, я здесь живу! Дорогу показать могу!» — и ведёт к кому-либо живущему в поле, например, мышке. Затем сюжет повторяется. Главное для путешественника — не забывать благодарить провожатого.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bookmarkStart w:id="0" w:name="_GoBack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br/>
      </w:r>
      <w:bookmarkEnd w:id="0"/>
      <w:r w:rsidRPr="008C4F0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82265EB" wp14:editId="7AAC94E0">
            <wp:extent cx="152400" cy="152400"/>
            <wp:effectExtent l="0" t="0" r="0" b="0"/>
            <wp:docPr id="12" name="Рисунок 12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«Первоклассник» -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 игре закрепляются знания детей о том, что нужно первокласснику для учёбы в школе, воспитывается желание учиться, собранность, аккуратность.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gramStart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столе у взрослого лежит портфель и несколько предметов: ручка, пенал, тетрадь, дневник, карандаш, ложка, ножницы, ключ, расчёска.</w:t>
      </w:r>
      <w:proofErr w:type="gramEnd"/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После напоминания о том, что ребёнок скоро идёт в школу и будет сам собирать свои вещи, предлагают посмотреть на разложенные предметы и как можно быстрее собрать свой портфель.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Игра заканчивается, когда ребёнок сложит все вещи и закроет портфель. Возможные модификации: если участвуют несколько детей, ввести элемент соревнования, если один ребёнок — считать до 5. Нужно обращать внимание на то, чтобы складывать вещи не только быстро, но и аккуратно.</w:t>
      </w:r>
      <w:r w:rsidRPr="008C4F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sectPr w:rsidR="009B5554" w:rsidRPr="008C4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928"/>
    <w:rsid w:val="006F6928"/>
    <w:rsid w:val="008C4F09"/>
    <w:rsid w:val="009B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F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F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1650</Words>
  <Characters>9411</Characters>
  <Application>Microsoft Office Word</Application>
  <DocSecurity>0</DocSecurity>
  <Lines>78</Lines>
  <Paragraphs>22</Paragraphs>
  <ScaleCrop>false</ScaleCrop>
  <Company>HP</Company>
  <LinksUpToDate>false</LinksUpToDate>
  <CharactersWithSpaces>11039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видео</dc:creator>
  <cp:keywords/>
  <dc:description/>
  <cp:lastModifiedBy>м видео</cp:lastModifiedBy>
  <cp:revision>2</cp:revision>
  <dcterms:created xsi:type="dcterms:W3CDTF">2020-04-10T11:57:00Z</dcterms:created>
  <dcterms:modified xsi:type="dcterms:W3CDTF">2020-04-10T12:03:00Z</dcterms:modified>
</cp:coreProperties>
</file>