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E9" w:rsidRPr="00C57BE9" w:rsidRDefault="00C57BE9" w:rsidP="00C57BE9">
      <w:pPr>
        <w:spacing w:after="0" w:line="240" w:lineRule="auto"/>
        <w:jc w:val="center"/>
        <w:rPr>
          <w:sz w:val="28"/>
        </w:rPr>
      </w:pPr>
      <w:r w:rsidRPr="00C57BE9">
        <w:rPr>
          <w:sz w:val="28"/>
        </w:rPr>
        <w:t xml:space="preserve">Игра для </w:t>
      </w:r>
      <w:r w:rsidRPr="00C57BE9">
        <w:rPr>
          <w:sz w:val="28"/>
        </w:rPr>
        <w:t>закрепления геометрических форм: треугольника, квадрата, круга. Заготовки можно вырезать из вложенных шаблонов, а также изготовить из цветной бумаги, либо войлока.</w:t>
      </w:r>
      <w:r w:rsidRPr="00C57B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2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C57BE9" w:rsidRPr="00C57BE9" w:rsidRDefault="00C57BE9" w:rsidP="00C57BE9">
      <w:pPr>
        <w:spacing w:after="0" w:line="240" w:lineRule="auto"/>
        <w:ind w:left="-567"/>
        <w:jc w:val="center"/>
        <w:rPr>
          <w:sz w:val="28"/>
        </w:rPr>
      </w:pPr>
      <w:r w:rsidRPr="00C57BE9">
        <w:rPr>
          <w:sz w:val="28"/>
        </w:rPr>
        <w:t>Комбинаций по составлению картинок большое множество. Также можно малышу просто предложить на карточках с образцами продолжить ряд цветными карандашами.</w:t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 w:rsidRPr="00C57BE9">
        <w:rPr>
          <w:noProof/>
          <w:sz w:val="24"/>
          <w:lang w:eastAsia="ru-RU"/>
        </w:rPr>
        <w:drawing>
          <wp:inline distT="0" distB="0" distL="0" distR="0" wp14:anchorId="5FD3DFCB" wp14:editId="5E3D5EC3">
            <wp:extent cx="5876925" cy="4155505"/>
            <wp:effectExtent l="0" t="0" r="0" b="0"/>
            <wp:docPr id="2" name="Рисунок 2" descr="C:\Users\1\Desktop\8PAQpDOre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8PAQpDOreK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471" cy="415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800725" cy="4101626"/>
            <wp:effectExtent l="0" t="0" r="0" b="0"/>
            <wp:docPr id="3" name="Рисунок 3" descr="C:\Users\1\Desktop\yY-qvDui4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yY-qvDui4y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919" cy="4101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5800725" cy="4101626"/>
            <wp:effectExtent l="0" t="0" r="0" b="0"/>
            <wp:docPr id="4" name="Рисунок 4" descr="C:\Users\1\Desktop\a5ZffQnWw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a5ZffQnWwN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044" cy="410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943600" cy="4202651"/>
            <wp:effectExtent l="0" t="0" r="0" b="7620"/>
            <wp:docPr id="5" name="Рисунок 5" descr="C:\Users\1\Desktop\sRCVKlQnQ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sRCVKlQnQ1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877" cy="42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5753100" cy="4067950"/>
            <wp:effectExtent l="0" t="0" r="0" b="8890"/>
            <wp:docPr id="6" name="Рисунок 6" descr="C:\Users\1\Desktop\AOs3dXytY3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AOs3dXytY3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679" cy="406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6570345" cy="4645815"/>
            <wp:effectExtent l="0" t="0" r="1905" b="2540"/>
            <wp:docPr id="7" name="Рисунок 7" descr="C:\Users\1\Desktop\JR-oGM3hxU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JR-oGM3hxUU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64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6219825" cy="4397966"/>
            <wp:effectExtent l="0" t="0" r="0" b="3175"/>
            <wp:docPr id="8" name="Рисунок 8" descr="C:\Users\1\Desktop\xLbkFDJEx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xLbkFDJExB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8022" cy="439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6263891" cy="4429125"/>
            <wp:effectExtent l="0" t="0" r="3810" b="0"/>
            <wp:docPr id="9" name="Рисунок 9" descr="C:\Users\1\Desktop\ZIBhqvetk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Desktop\ZIBhqvetkKY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075" cy="4427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  <w:r>
        <w:rPr>
          <w:noProof/>
          <w:sz w:val="32"/>
          <w:lang w:eastAsia="ru-RU"/>
        </w:rPr>
        <w:lastRenderedPageBreak/>
        <w:drawing>
          <wp:inline distT="0" distB="0" distL="0" distR="0">
            <wp:extent cx="6277362" cy="4438650"/>
            <wp:effectExtent l="0" t="0" r="9525" b="0"/>
            <wp:docPr id="10" name="Рисунок 10" descr="C:\Users\1\Desktop\8eL4iwWdG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8eL4iwWdGE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542" cy="443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BE9" w:rsidRDefault="00C57BE9" w:rsidP="00C57BE9">
      <w:pPr>
        <w:spacing w:after="0" w:line="240" w:lineRule="auto"/>
        <w:ind w:left="-567"/>
        <w:jc w:val="center"/>
        <w:rPr>
          <w:sz w:val="32"/>
        </w:rPr>
      </w:pPr>
    </w:p>
    <w:p w:rsidR="00EC62AB" w:rsidRDefault="00C57BE9" w:rsidP="00C57BE9">
      <w:pPr>
        <w:spacing w:after="0" w:line="240" w:lineRule="auto"/>
        <w:ind w:left="-567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7302005" cy="3419475"/>
            <wp:effectExtent l="0" t="0" r="0" b="0"/>
            <wp:docPr id="11" name="Рисунок 11" descr="C:\Users\1\Desktop\ABI0jnI3u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ABI0jnI3uAc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877" cy="34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2AB" w:rsidRPr="00EC62AB" w:rsidRDefault="00EC62AB" w:rsidP="00EC62AB">
      <w:pPr>
        <w:rPr>
          <w:sz w:val="32"/>
        </w:rPr>
      </w:pPr>
    </w:p>
    <w:p w:rsidR="00EC62AB" w:rsidRDefault="00EC62AB" w:rsidP="00EC62AB">
      <w:pPr>
        <w:rPr>
          <w:sz w:val="32"/>
        </w:rPr>
      </w:pPr>
    </w:p>
    <w:p w:rsidR="00C57BE9" w:rsidRPr="00EC62AB" w:rsidRDefault="00EC62AB" w:rsidP="00EC62AB">
      <w:pPr>
        <w:tabs>
          <w:tab w:val="left" w:pos="9240"/>
        </w:tabs>
        <w:rPr>
          <w:sz w:val="32"/>
        </w:rPr>
      </w:pPr>
      <w:r>
        <w:rPr>
          <w:sz w:val="32"/>
        </w:rPr>
        <w:tab/>
      </w:r>
      <w:bookmarkStart w:id="0" w:name="_GoBack"/>
      <w:bookmarkEnd w:id="0"/>
    </w:p>
    <w:sectPr w:rsidR="00C57BE9" w:rsidRPr="00EC62AB" w:rsidSect="00C57BE9">
      <w:pgSz w:w="11906" w:h="16838"/>
      <w:pgMar w:top="851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15B"/>
    <w:rsid w:val="006E3526"/>
    <w:rsid w:val="0082315B"/>
    <w:rsid w:val="00C57BE9"/>
    <w:rsid w:val="00EC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B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B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2020-04-18T13:31:00Z</dcterms:created>
  <dcterms:modified xsi:type="dcterms:W3CDTF">2020-04-18T13:41:00Z</dcterms:modified>
</cp:coreProperties>
</file>