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27" w:rsidRDefault="00E93027" w:rsidP="00E930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27">
        <w:rPr>
          <w:rFonts w:ascii="Times New Roman" w:hAnsi="Times New Roman" w:cs="Times New Roman"/>
          <w:sz w:val="28"/>
          <w:szCs w:val="28"/>
        </w:rPr>
        <w:t>Рекомендации для родителей по теме: «Земля – наш общий дом»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Основы характера, жизненная позиция ребёнка закладываются в семье. И чтобы объяснять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Заинтересовывать ребёнка родители могут самыми разнообразными способами. 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Большое воспитательное значение имеют регулярные семейные поездки в лес, поля, на реку или озеро. В непосредственном соприкосновении с природой у детей развивается наблюдательность, любознательность, интерес к природным объектам.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ребенком,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Материал для работы с ребенком: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1. Отгадать загадку: Ни начала, ни конца, ни затылка, ни лица, Но знают все: и млад, и стар, что она огромный шар. (Земля)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 xml:space="preserve">2. Прочитать и выучить 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E93027">
        <w:rPr>
          <w:rFonts w:ascii="Times New Roman" w:hAnsi="Times New Roman" w:cs="Times New Roman"/>
          <w:sz w:val="28"/>
          <w:szCs w:val="28"/>
        </w:rPr>
        <w:t>: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Не зная границ,</w:t>
      </w:r>
      <w:r w:rsidRPr="00E93027">
        <w:rPr>
          <w:rFonts w:ascii="Times New Roman" w:hAnsi="Times New Roman" w:cs="Times New Roman"/>
          <w:sz w:val="28"/>
          <w:szCs w:val="28"/>
        </w:rPr>
        <w:br/>
        <w:t>Не имея преград,</w:t>
      </w:r>
      <w:r w:rsidRPr="00E93027">
        <w:rPr>
          <w:rFonts w:ascii="Times New Roman" w:hAnsi="Times New Roman" w:cs="Times New Roman"/>
          <w:sz w:val="28"/>
          <w:szCs w:val="28"/>
        </w:rPr>
        <w:br/>
        <w:t>Колокол Мира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t>вучит, как набат: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«Опомнитесь, люди!</w:t>
      </w:r>
      <w:r w:rsidRPr="00E93027">
        <w:rPr>
          <w:rFonts w:ascii="Times New Roman" w:hAnsi="Times New Roman" w:cs="Times New Roman"/>
          <w:sz w:val="28"/>
          <w:szCs w:val="28"/>
        </w:rPr>
        <w:br/>
        <w:t>Не делаете зла!</w:t>
      </w:r>
      <w:r w:rsidRPr="00E93027">
        <w:rPr>
          <w:rFonts w:ascii="Times New Roman" w:hAnsi="Times New Roman" w:cs="Times New Roman"/>
          <w:sz w:val="28"/>
          <w:szCs w:val="28"/>
        </w:rPr>
        <w:br/>
        <w:t>Эта планета</w:t>
      </w:r>
      <w:r w:rsidRPr="00E93027">
        <w:rPr>
          <w:rFonts w:ascii="Times New Roman" w:hAnsi="Times New Roman" w:cs="Times New Roman"/>
          <w:sz w:val="28"/>
          <w:szCs w:val="28"/>
        </w:rPr>
        <w:br/>
        <w:t>Хрупка и мала!»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lastRenderedPageBreak/>
        <w:br/>
        <w:t>Наша Земля -</w:t>
      </w:r>
      <w:r w:rsidRPr="00E93027">
        <w:rPr>
          <w:rFonts w:ascii="Times New Roman" w:hAnsi="Times New Roman" w:cs="Times New Roman"/>
          <w:sz w:val="28"/>
          <w:szCs w:val="28"/>
        </w:rPr>
        <w:br/>
        <w:t xml:space="preserve">Это шар </w:t>
      </w:r>
      <w:proofErr w:type="spellStart"/>
      <w:r w:rsidRPr="00E93027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E93027">
        <w:rPr>
          <w:rFonts w:ascii="Times New Roman" w:hAnsi="Times New Roman" w:cs="Times New Roman"/>
          <w:sz w:val="28"/>
          <w:szCs w:val="28"/>
        </w:rPr>
        <w:t>,</w:t>
      </w:r>
      <w:r w:rsidRPr="00E93027">
        <w:rPr>
          <w:rFonts w:ascii="Times New Roman" w:hAnsi="Times New Roman" w:cs="Times New Roman"/>
          <w:sz w:val="28"/>
          <w:szCs w:val="28"/>
        </w:rPr>
        <w:br/>
        <w:t>Где посчастливилось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t>ить нам с тобой.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Реки и горы,</w:t>
      </w:r>
      <w:r w:rsidRPr="00E93027">
        <w:rPr>
          <w:rFonts w:ascii="Times New Roman" w:hAnsi="Times New Roman" w:cs="Times New Roman"/>
          <w:sz w:val="28"/>
          <w:szCs w:val="28"/>
        </w:rPr>
        <w:br/>
        <w:t>Леса и моря -</w:t>
      </w:r>
      <w:r w:rsidRPr="00E93027">
        <w:rPr>
          <w:rFonts w:ascii="Times New Roman" w:hAnsi="Times New Roman" w:cs="Times New Roman"/>
          <w:sz w:val="28"/>
          <w:szCs w:val="28"/>
        </w:rPr>
        <w:br/>
        <w:t>Все подарила нам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t>аша Земля.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Помните, взрослые,</w:t>
      </w:r>
      <w:r w:rsidRPr="00E93027">
        <w:rPr>
          <w:rFonts w:ascii="Times New Roman" w:hAnsi="Times New Roman" w:cs="Times New Roman"/>
          <w:sz w:val="28"/>
          <w:szCs w:val="28"/>
        </w:rPr>
        <w:br/>
        <w:t>Помните дети,</w:t>
      </w:r>
      <w:r w:rsidRPr="00E93027">
        <w:rPr>
          <w:rFonts w:ascii="Times New Roman" w:hAnsi="Times New Roman" w:cs="Times New Roman"/>
          <w:sz w:val="28"/>
          <w:szCs w:val="28"/>
        </w:rPr>
        <w:br/>
        <w:t>Мы родились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t>а прекрасной планете.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Чтоб красоту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t>а века сохранить,</w:t>
      </w:r>
      <w:r w:rsidRPr="00E93027">
        <w:rPr>
          <w:rFonts w:ascii="Times New Roman" w:hAnsi="Times New Roman" w:cs="Times New Roman"/>
          <w:sz w:val="28"/>
          <w:szCs w:val="28"/>
        </w:rPr>
        <w:br/>
        <w:t>Надо природу</w:t>
      </w:r>
      <w:r w:rsidRPr="00E93027">
        <w:rPr>
          <w:rFonts w:ascii="Times New Roman" w:hAnsi="Times New Roman" w:cs="Times New Roman"/>
          <w:sz w:val="28"/>
          <w:szCs w:val="28"/>
        </w:rPr>
        <w:br/>
        <w:t>Беречь и любить.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Н. Мигунова</w:t>
      </w:r>
    </w:p>
    <w:p w:rsidR="00D923F6" w:rsidRDefault="00E93027" w:rsidP="00E930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27">
        <w:rPr>
          <w:rFonts w:ascii="Times New Roman" w:hAnsi="Times New Roman" w:cs="Times New Roman"/>
          <w:sz w:val="28"/>
          <w:szCs w:val="28"/>
        </w:rPr>
        <w:br/>
        <w:t>3. Повторить с детьми лексические темы «Дикие животные», «Перелётные птицы», «Зимующие птицы», «Рыбы», «Лес. Деревья и кустарники», «Грибы. Ягоды», «Насекомые», «Животные Севера», «Животные жарких стран».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4. Поиграть в игру "Кто знает, пусть продолжает". Насекомые - это... Птицы - это... Дикие животные - это... Рыбы - это...</w:t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  <w:t>5. Объяснить поговорку: «Никого не родила, а все матушкой зовут» 6 . Повторить правила поведения в природных местах отдыха. 7. Подобрать и наклеить в тетрадь картинки по теме</w:t>
      </w:r>
      <w:proofErr w:type="gramStart"/>
      <w:r w:rsidRPr="00E9302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</w:r>
      <w:r w:rsidRPr="00E93027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lastRenderedPageBreak/>
        <w:drawing>
          <wp:inline distT="0" distB="0" distL="0" distR="0">
            <wp:extent cx="5940425" cy="8419238"/>
            <wp:effectExtent l="19050" t="0" r="3175" b="0"/>
            <wp:docPr id="1" name="Рисунок 1" descr="https://sun1-26.userapi.com/jZnhu9YmSCwdytrRxlTo3cbgKRzRXf9e41JNNg/SpERAGE3T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6.userapi.com/jZnhu9YmSCwdytrRxlTo3cbgKRzRXf9e41JNNg/SpERAGE3T1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19238"/>
            <wp:effectExtent l="19050" t="0" r="3175" b="0"/>
            <wp:docPr id="4" name="Рисунок 4" descr="https://sun9-56.userapi.com/4l6YDnjY-Y9EJwZ38jvEmByrDRGfq1VpdvIwnA/dr0WbAEQt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4l6YDnjY-Y9EJwZ38jvEmByrDRGfq1VpdvIwnA/dr0WbAEQts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19238"/>
            <wp:effectExtent l="19050" t="0" r="3175" b="0"/>
            <wp:docPr id="7" name="Рисунок 7" descr="https://sun9-18.userapi.com/reuhL37adbWY0Az8y9DhBjAvcNvJRUgBKKHyOQ/U3LaFwCUL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reuhL37adbWY0Az8y9DhBjAvcNvJRUgBKKHyOQ/U3LaFwCULR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19238"/>
            <wp:effectExtent l="19050" t="0" r="3175" b="0"/>
            <wp:docPr id="10" name="Рисунок 10" descr="https://sun9-24.userapi.com/3MegcFqkXh7WEuOA260gR3BFUj6YhVV7G5jNsw/twpyjwPf-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3MegcFqkXh7WEuOA260gR3BFUj6YhVV7G5jNsw/twpyjwPf-V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19238"/>
            <wp:effectExtent l="19050" t="0" r="3175" b="0"/>
            <wp:docPr id="13" name="Рисунок 13" descr="https://sun9-66.userapi.com/euXAnb8Sy_fNcx_jCsp5Ao7OLfPACthpk-q1iw/ADdiRREcI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euXAnb8Sy_fNcx_jCsp5Ao7OLfPACthpk-q1iw/ADdiRREcIu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3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Рассмотрите знаки и </w:t>
      </w:r>
      <w:proofErr w:type="gramStart"/>
      <w:r w:rsidRPr="00D923F6">
        <w:rPr>
          <w:rFonts w:ascii="Times New Roman" w:hAnsi="Times New Roman" w:cs="Times New Roman"/>
          <w:b/>
          <w:sz w:val="28"/>
          <w:szCs w:val="28"/>
        </w:rPr>
        <w:t>объясните</w:t>
      </w:r>
      <w:proofErr w:type="gramEnd"/>
      <w:r w:rsidRPr="00D923F6">
        <w:rPr>
          <w:rFonts w:ascii="Times New Roman" w:hAnsi="Times New Roman" w:cs="Times New Roman"/>
          <w:b/>
          <w:sz w:val="28"/>
          <w:szCs w:val="28"/>
        </w:rPr>
        <w:t xml:space="preserve"> почему так делать нельзя</w:t>
      </w: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31" name="Рисунок 31" descr="https://sun9-35.userapi.com/6BAtDxO-bjAQJJTu2mNI45CpnYiXGxhcMJvafA/GDoSqtTuZ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5.userapi.com/6BAtDxO-bjAQJJTu2mNI45CpnYiXGxhcMJvafA/GDoSqtTuZY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34" name="Рисунок 34" descr="https://sun9-11.userapi.com/wFzDqutb0bM5oLQ6xf9JnKmrp_xAGA8yak1tWw/tYGfTdGim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1.userapi.com/wFzDqutb0bM5oLQ6xf9JnKmrp_xAGA8yak1tWw/tYGfTdGimO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37" name="Рисунок 37" descr="https://sun1-83.userapi.com/DtauP3sTyWz-WPAozIHsjY9Z3bLBgM--MF5s9g/cDqDfd1uc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1-83.userapi.com/DtauP3sTyWz-WPAozIHsjY9Z3bLBgM--MF5s9g/cDqDfd1uco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0" name="Рисунок 40" descr="https://sun1-21.userapi.com/DxwW46uiksKSDKOvHnf7jBiXT7GIIAJLurPHiA/JcEpBcGdt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1-21.userapi.com/DxwW46uiksKSDKOvHnf7jBiXT7GIIAJLurPHiA/JcEpBcGdtP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3" name="Рисунок 43" descr="https://sun1-99.userapi.com/cXXjklZqB5WDItLNndYMNK09AA7vcl6WVB0KOQ/d1F5xJUi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1-99.userapi.com/cXXjklZqB5WDItLNndYMNK09AA7vcl6WVB0KOQ/d1F5xJUiae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6" name="Рисунок 46" descr="https://sun1-26.userapi.com/p4j5ttEoLlH8TB2bZfLsNMkCvFNI3rur4Ji8bA/YbKhUk0QI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1-26.userapi.com/p4j5ttEoLlH8TB2bZfLsNMkCvFNI3rur4Ji8bA/YbKhUk0QIp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9" name="Рисунок 49" descr="https://sun1-89.userapi.com/NbnC_WB2Uf7Eo0ICeOq0vYfOfWn9d-ovXDL7qQ/i24CgXJAR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1-89.userapi.com/NbnC_WB2Uf7Eo0ICeOq0vYfOfWn9d-ovXDL7qQ/i24CgXJART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52" name="Рисунок 52" descr="https://sun9-6.userapi.com/hbUkDiqw0L3wtVBq0GklMbWJTAEowQoXBLtgbw/_U9UxDjO2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6.userapi.com/hbUkDiqw0L3wtVBq0GklMbWJTAEowQoXBLtgbw/_U9UxDjO2i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55" name="Рисунок 55" descr="https://sun9-21.userapi.com/UvUPk4eIoIc7UzyEoqmGT7NPC1lvO1fUQKCh9g/kgMgj845R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1.userapi.com/UvUPk4eIoIc7UzyEoqmGT7NPC1lvO1fUQKCh9g/kgMgj845RN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2" name="Рисунок 22" descr="https://sun9-32.userapi.com/6VZvQOI1FdryuQBaV9IbzmUfA7qc78ebU6UEpQ/zdzp7UZt6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2.userapi.com/6VZvQOI1FdryuQBaV9IbzmUfA7qc78ebU6UEpQ/zdzp7UZt6Ak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F6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Придумайте свою эмблему и нарисуйте её </w:t>
      </w:r>
    </w:p>
    <w:p w:rsidR="00D923F6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3F6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Сделайте поделку на тему «Берегите нашу планету» </w:t>
      </w:r>
      <w:r>
        <w:rPr>
          <w:noProof/>
        </w:rPr>
        <w:drawing>
          <wp:inline distT="0" distB="0" distL="0" distR="0">
            <wp:extent cx="4572000" cy="4735830"/>
            <wp:effectExtent l="19050" t="0" r="0" b="0"/>
            <wp:docPr id="64" name="Рисунок 64" descr="https://sun1-91.userapi.com/c7002/v7002820/78ae1/m2uoHVRj1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1-91.userapi.com/c7002/v7002820/78ae1/m2uoHVRj1Pc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3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F6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4FD2" w:rsidRDefault="003F4FD2" w:rsidP="00E93027">
      <w:pPr>
        <w:spacing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Сделайте фокус с ребёнком, как оживает природа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hyperlink r:id="rId20" w:history="1">
        <w:r>
          <w:rPr>
            <w:rStyle w:val="a7"/>
          </w:rPr>
          <w:t>https://vk.com/doc187475826_543768715?hash=0349bfebc3e19ae688&amp;dl=298b2af6c25b03a18f</w:t>
        </w:r>
      </w:hyperlink>
    </w:p>
    <w:p w:rsidR="003F4FD2" w:rsidRDefault="003F4FD2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4FD2">
        <w:rPr>
          <w:rFonts w:ascii="Times New Roman" w:hAnsi="Times New Roman" w:cs="Times New Roman"/>
          <w:b/>
          <w:sz w:val="28"/>
          <w:szCs w:val="28"/>
        </w:rPr>
        <w:t>И еще можно сделать весёлую змейку</w:t>
      </w:r>
      <w:r>
        <w:t xml:space="preserve"> </w:t>
      </w:r>
      <w:r>
        <w:br/>
      </w:r>
      <w:hyperlink r:id="rId21" w:history="1">
        <w:r>
          <w:rPr>
            <w:rStyle w:val="a7"/>
          </w:rPr>
          <w:t>https://vk.com/im?sel=345777242&amp;z=video-88790008_45</w:t>
        </w:r>
        <w:r>
          <w:rPr>
            <w:rStyle w:val="a7"/>
          </w:rPr>
          <w:t>6</w:t>
        </w:r>
        <w:r>
          <w:rPr>
            <w:rStyle w:val="a7"/>
          </w:rPr>
          <w:t>243430%2Facd</w:t>
        </w:r>
        <w:r>
          <w:rPr>
            <w:rStyle w:val="a7"/>
          </w:rPr>
          <w:t>f</w:t>
        </w:r>
        <w:r>
          <w:rPr>
            <w:rStyle w:val="a7"/>
          </w:rPr>
          <w:t>1ead993188e11c%2Fpl_post_-</w:t>
        </w:r>
        <w:r>
          <w:rPr>
            <w:rStyle w:val="a7"/>
          </w:rPr>
          <w:t>8</w:t>
        </w:r>
        <w:r>
          <w:rPr>
            <w:rStyle w:val="a7"/>
          </w:rPr>
          <w:t>8790008_123364</w:t>
        </w:r>
      </w:hyperlink>
    </w:p>
    <w:tbl>
      <w:tblPr>
        <w:tblStyle w:val="a6"/>
        <w:tblW w:w="0" w:type="auto"/>
        <w:tblLook w:val="04A0"/>
      </w:tblPr>
      <w:tblGrid>
        <w:gridCol w:w="4876"/>
      </w:tblGrid>
      <w:tr w:rsidR="00D923F6" w:rsidRPr="00DF00C7" w:rsidTr="008D447E">
        <w:trPr>
          <w:trHeight w:val="10338"/>
        </w:trPr>
        <w:tc>
          <w:tcPr>
            <w:tcW w:w="4876" w:type="dxa"/>
            <w:tcBorders>
              <w:bottom w:val="single" w:sz="4" w:space="0" w:color="000000" w:themeColor="text1"/>
            </w:tcBorders>
          </w:tcPr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jc w:val="center"/>
              <w:rPr>
                <w:rStyle w:val="c1"/>
                <w:b/>
                <w:bCs/>
                <w:color w:val="7030A0"/>
                <w:sz w:val="32"/>
                <w:szCs w:val="32"/>
                <w:u w:val="single"/>
              </w:rPr>
            </w:pPr>
            <w:r w:rsidRPr="00DF00C7">
              <w:rPr>
                <w:rStyle w:val="c1"/>
                <w:b/>
                <w:bCs/>
                <w:color w:val="7030A0"/>
                <w:sz w:val="32"/>
                <w:szCs w:val="32"/>
                <w:u w:val="single"/>
              </w:rPr>
              <w:lastRenderedPageBreak/>
              <w:t>Игра 1. «Назови первый звук</w:t>
            </w:r>
          </w:p>
          <w:p w:rsidR="00D923F6" w:rsidRPr="00DF00C7" w:rsidRDefault="00D923F6" w:rsidP="008D447E">
            <w:pPr>
              <w:pStyle w:val="c2"/>
              <w:spacing w:before="0" w:beforeAutospacing="0" w:after="0" w:afterAutospacing="0" w:line="309" w:lineRule="atLeast"/>
              <w:jc w:val="center"/>
              <w:rPr>
                <w:rStyle w:val="c1"/>
                <w:b/>
                <w:bCs/>
                <w:color w:val="7030A0"/>
                <w:sz w:val="32"/>
                <w:szCs w:val="32"/>
                <w:u w:val="single"/>
              </w:rPr>
            </w:pPr>
            <w:r w:rsidRPr="00DF00C7">
              <w:rPr>
                <w:rStyle w:val="c1"/>
                <w:b/>
                <w:bCs/>
                <w:color w:val="7030A0"/>
                <w:sz w:val="32"/>
                <w:szCs w:val="32"/>
                <w:u w:val="single"/>
              </w:rPr>
              <w:t xml:space="preserve"> в слове»</w:t>
            </w:r>
          </w:p>
          <w:p w:rsidR="00D923F6" w:rsidRPr="00DF00C7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0"/>
                <w:b/>
                <w:bCs/>
                <w:color w:val="333333"/>
                <w:sz w:val="28"/>
                <w:szCs w:val="28"/>
              </w:rPr>
            </w:pPr>
            <w:r w:rsidRPr="00DF00C7">
              <w:rPr>
                <w:rStyle w:val="c0"/>
                <w:b/>
                <w:bCs/>
                <w:color w:val="333333"/>
                <w:sz w:val="28"/>
                <w:szCs w:val="28"/>
              </w:rPr>
              <w:t>Цель: </w:t>
            </w:r>
            <w:r w:rsidRPr="00DF00C7">
              <w:rPr>
                <w:rStyle w:val="c4"/>
                <w:color w:val="333333"/>
                <w:sz w:val="28"/>
                <w:szCs w:val="28"/>
              </w:rPr>
              <w:t>выработка навыка определения первого звука в слове.</w:t>
            </w: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  <w:r w:rsidRPr="00DF00C7">
              <w:rPr>
                <w:rStyle w:val="c0"/>
                <w:b/>
                <w:bCs/>
                <w:color w:val="333333"/>
                <w:sz w:val="28"/>
                <w:szCs w:val="28"/>
              </w:rPr>
              <w:t>Ход игры:</w:t>
            </w:r>
            <w:r w:rsidRPr="00DF00C7">
              <w:rPr>
                <w:rStyle w:val="c4"/>
                <w:color w:val="333333"/>
                <w:sz w:val="28"/>
                <w:szCs w:val="28"/>
              </w:rPr>
              <w:t> взрослый называет слово, ребенок должен выделить голосом первый звук в слове и назвать его именно так, как звук звучит в слове. Например: кот – в слове «кот» первый звук</w:t>
            </w:r>
            <w:proofErr w:type="gramStart"/>
            <w:r w:rsidRPr="00DF00C7">
              <w:rPr>
                <w:rStyle w:val="c4"/>
                <w:color w:val="333333"/>
                <w:sz w:val="28"/>
                <w:szCs w:val="28"/>
              </w:rPr>
              <w:t xml:space="preserve"> К</w:t>
            </w:r>
            <w:proofErr w:type="gramEnd"/>
            <w:r w:rsidRPr="00DF00C7">
              <w:rPr>
                <w:rStyle w:val="c4"/>
                <w:color w:val="333333"/>
                <w:sz w:val="28"/>
                <w:szCs w:val="28"/>
              </w:rPr>
              <w:t xml:space="preserve">, кит – в слове «кит» первый звук </w:t>
            </w:r>
            <w:proofErr w:type="spellStart"/>
            <w:r w:rsidRPr="00DF00C7">
              <w:rPr>
                <w:rStyle w:val="c4"/>
                <w:color w:val="333333"/>
                <w:sz w:val="28"/>
                <w:szCs w:val="28"/>
              </w:rPr>
              <w:t>Кь</w:t>
            </w:r>
            <w:proofErr w:type="spellEnd"/>
            <w:r w:rsidRPr="00DF00C7">
              <w:rPr>
                <w:rStyle w:val="c4"/>
                <w:color w:val="333333"/>
                <w:sz w:val="28"/>
                <w:szCs w:val="28"/>
              </w:rPr>
              <w:t xml:space="preserve">, сок – в слове «сок» первый звук С, семечки – в слове «семечки» первый звук </w:t>
            </w:r>
            <w:proofErr w:type="spellStart"/>
            <w:r w:rsidRPr="00DF00C7">
              <w:rPr>
                <w:rStyle w:val="c4"/>
                <w:color w:val="333333"/>
                <w:sz w:val="28"/>
                <w:szCs w:val="28"/>
              </w:rPr>
              <w:t>Сь</w:t>
            </w:r>
            <w:proofErr w:type="spellEnd"/>
            <w:r w:rsidRPr="00DF00C7">
              <w:rPr>
                <w:rStyle w:val="c4"/>
                <w:color w:val="333333"/>
                <w:sz w:val="28"/>
                <w:szCs w:val="28"/>
              </w:rPr>
              <w:t xml:space="preserve"> и т.д. В качестве усложнения можно попросить ребенка охарактеризовать этот звук (гласный-согласный, мягкий – твердый), а так же назвать последний звук в слове.</w:t>
            </w: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-348615</wp:posOffset>
                  </wp:positionH>
                  <wp:positionV relativeFrom="paragraph">
                    <wp:posOffset>127635</wp:posOffset>
                  </wp:positionV>
                  <wp:extent cx="1338580" cy="1316990"/>
                  <wp:effectExtent l="0" t="0" r="0" b="0"/>
                  <wp:wrapTight wrapText="bothSides">
                    <wp:wrapPolygon edited="0">
                      <wp:start x="18444" y="0"/>
                      <wp:lineTo x="6763" y="4062"/>
                      <wp:lineTo x="6455" y="5311"/>
                      <wp:lineTo x="0" y="10623"/>
                      <wp:lineTo x="307" y="11873"/>
                      <wp:lineTo x="2767" y="14997"/>
                      <wp:lineTo x="8300" y="19996"/>
                      <wp:lineTo x="10452" y="21246"/>
                      <wp:lineTo x="10759" y="21246"/>
                      <wp:lineTo x="15985" y="21246"/>
                      <wp:lineTo x="16292" y="21246"/>
                      <wp:lineTo x="18137" y="19996"/>
                      <wp:lineTo x="18751" y="19996"/>
                      <wp:lineTo x="19674" y="16247"/>
                      <wp:lineTo x="20596" y="9998"/>
                      <wp:lineTo x="20596" y="6561"/>
                      <wp:lineTo x="19981" y="4999"/>
                      <wp:lineTo x="21211" y="4999"/>
                      <wp:lineTo x="21518" y="3749"/>
                      <wp:lineTo x="21518" y="0"/>
                      <wp:lineTo x="18444" y="0"/>
                    </wp:wrapPolygon>
                  </wp:wrapTight>
                  <wp:docPr id="3" name="Рисунок 13" descr="http://img.eba.gov.tr/708/444/03c/fca/fa0/f44/ff0/ad2/3d7/d62/38b/29b/5d8/410/099/70844403cfcafa0f44ff0ad23d7d6238b29b5d8410099.png?name=Yiyecek%20%20/%20%C4%B0%C3%A7ecek%20-%20Foods%20/%20Drinks%20-%20%C4%B0%C3%A7ecekl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.eba.gov.tr/708/444/03c/fca/fa0/f44/ff0/ad2/3d7/d62/38b/29b/5d8/410/099/70844403cfcafa0f44ff0ad23d7d6238b29b5d8410099.png?name=Yiyecek%20%20/%20%C4%B0%C3%A7ecek%20-%20Foods%20/%20Drinks%20-%20%C4%B0%C3%A7ecekl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80" cy="131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13970</wp:posOffset>
                  </wp:positionV>
                  <wp:extent cx="1461135" cy="1131570"/>
                  <wp:effectExtent l="19050" t="0" r="0" b="0"/>
                  <wp:wrapTight wrapText="bothSides">
                    <wp:wrapPolygon edited="0">
                      <wp:start x="10138" y="364"/>
                      <wp:lineTo x="5351" y="364"/>
                      <wp:lineTo x="-282" y="3636"/>
                      <wp:lineTo x="0" y="12000"/>
                      <wp:lineTo x="3661" y="17818"/>
                      <wp:lineTo x="4224" y="18182"/>
                      <wp:lineTo x="7040" y="21091"/>
                      <wp:lineTo x="7604" y="21091"/>
                      <wp:lineTo x="9857" y="21091"/>
                      <wp:lineTo x="15771" y="21091"/>
                      <wp:lineTo x="21121" y="19636"/>
                      <wp:lineTo x="20840" y="17818"/>
                      <wp:lineTo x="21403" y="16364"/>
                      <wp:lineTo x="17742" y="12364"/>
                      <wp:lineTo x="12954" y="12000"/>
                      <wp:lineTo x="14926" y="7636"/>
                      <wp:lineTo x="14644" y="6182"/>
                      <wp:lineTo x="16052" y="2909"/>
                      <wp:lineTo x="14926" y="727"/>
                      <wp:lineTo x="11828" y="364"/>
                      <wp:lineTo x="10138" y="364"/>
                    </wp:wrapPolygon>
                  </wp:wrapTight>
                  <wp:docPr id="2" name="Рисунок 7" descr="http://3.bp.blogspot.com/-OKEas2XZM1A/VGVyg5mhe3I/AAAAAAADBWk/oCA_5bhBTDo/s1600/102038438_large_k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3.bp.blogspot.com/-OKEas2XZM1A/VGVyg5mhe3I/AAAAAAADBWk/oCA_5bhBTDo/s1600/102038438_large_k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113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-1562100</wp:posOffset>
                  </wp:positionV>
                  <wp:extent cx="1134745" cy="1463675"/>
                  <wp:effectExtent l="19050" t="0" r="0" b="0"/>
                  <wp:wrapTight wrapText="bothSides">
                    <wp:wrapPolygon edited="0">
                      <wp:start x="15955" y="0"/>
                      <wp:lineTo x="3626" y="1125"/>
                      <wp:lineTo x="3264" y="8996"/>
                      <wp:lineTo x="-363" y="13494"/>
                      <wp:lineTo x="0" y="17992"/>
                      <wp:lineTo x="725" y="19117"/>
                      <wp:lineTo x="2901" y="21366"/>
                      <wp:lineTo x="3989" y="21366"/>
                      <wp:lineTo x="14505" y="21366"/>
                      <wp:lineTo x="15593" y="21366"/>
                      <wp:lineTo x="18131" y="18836"/>
                      <wp:lineTo x="17406" y="13494"/>
                      <wp:lineTo x="20669" y="9277"/>
                      <wp:lineTo x="20669" y="8996"/>
                      <wp:lineTo x="21395" y="6185"/>
                      <wp:lineTo x="21395" y="5341"/>
                      <wp:lineTo x="19219" y="4498"/>
                      <wp:lineTo x="19219" y="1406"/>
                      <wp:lineTo x="18494" y="0"/>
                      <wp:lineTo x="15955" y="0"/>
                    </wp:wrapPolygon>
                  </wp:wrapTight>
                  <wp:docPr id="6" name="Рисунок 10" descr="http://img-fotki.yandex.ru/get/5505/47407354.4c8/0_b7b3a_35038510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-fotki.yandex.ru/get/5505/47407354.4c8/0_b7b3a_35038510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146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before="0" w:beforeAutospacing="0" w:after="0" w:afterAutospacing="0" w:line="309" w:lineRule="atLeast"/>
              <w:rPr>
                <w:rStyle w:val="c4"/>
                <w:color w:val="333333"/>
                <w:sz w:val="28"/>
                <w:szCs w:val="28"/>
              </w:rPr>
            </w:pPr>
          </w:p>
          <w:p w:rsidR="00D923F6" w:rsidRDefault="00D923F6" w:rsidP="008D447E">
            <w:pPr>
              <w:pStyle w:val="c2"/>
              <w:spacing w:after="0" w:line="309" w:lineRule="atLeast"/>
              <w:rPr>
                <w:rFonts w:ascii="Calibri" w:hAnsi="Calibri" w:cs="Calibri"/>
                <w:color w:val="7030A0"/>
                <w:sz w:val="32"/>
                <w:szCs w:val="32"/>
                <w:u w:val="single"/>
              </w:rPr>
            </w:pPr>
          </w:p>
          <w:p w:rsidR="00D923F6" w:rsidRPr="00C90DD6" w:rsidRDefault="00D923F6" w:rsidP="008D447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u w:val="single"/>
              </w:rPr>
            </w:pPr>
            <w:r w:rsidRPr="00C90DD6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u w:val="single"/>
              </w:rPr>
              <w:t xml:space="preserve">    Игра 2. «Поймай звук»</w:t>
            </w:r>
          </w:p>
          <w:p w:rsidR="00D923F6" w:rsidRPr="00DF00C7" w:rsidRDefault="00D923F6" w:rsidP="008D447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 выработка навыка выделения заданного звука в звуковом ряду.</w:t>
            </w:r>
          </w:p>
          <w:p w:rsidR="00D923F6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 взрослый предлагает выполнить определенное действие, когда ребенок услышит заданный звук среди других произносимых взрослым звуков.</w:t>
            </w:r>
          </w:p>
          <w:p w:rsidR="00D923F6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«Хлопни в ладоши, когда услышишь звук</w:t>
            </w:r>
            <w:proofErr w:type="gramStart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далее взрослый медленно и четко произносит: </w:t>
            </w:r>
            <w:proofErr w:type="gramStart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О, А, К, У. А, Б, Л, О, А и т.д.</w:t>
            </w:r>
            <w:proofErr w:type="gramEnd"/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u w:val="single"/>
              </w:rPr>
              <w:t>Игра 3</w:t>
            </w:r>
            <w:r w:rsidRPr="00494107"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u w:val="single"/>
              </w:rPr>
              <w:t>. «Замени звук»</w:t>
            </w:r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</w:pPr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 выработка навыка синтеза слогов по заданному принципу.</w:t>
            </w:r>
          </w:p>
          <w:p w:rsidR="00D923F6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 взрослый предлагает </w:t>
            </w:r>
            <w:proofErr w:type="gramStart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заменять определенный звук на заданный</w:t>
            </w:r>
            <w:proofErr w:type="gramEnd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и произнести получившийся слог.</w:t>
            </w:r>
          </w:p>
          <w:p w:rsidR="00D923F6" w:rsidRPr="00494107" w:rsidRDefault="00D923F6" w:rsidP="008D447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>Например: «Замени А на 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далее взрослый медленно и четко произносит слог КА, ребенок «в уме» меняет</w:t>
            </w:r>
            <w:proofErr w:type="gramStart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4107">
              <w:rPr>
                <w:rFonts w:ascii="Times New Roman" w:hAnsi="Times New Roman" w:cs="Times New Roman"/>
                <w:sz w:val="28"/>
                <w:szCs w:val="28"/>
              </w:rPr>
              <w:t xml:space="preserve"> на О и произносит КО, ЗА – ЗО, ЛА – ЛО и т.д.</w:t>
            </w:r>
          </w:p>
          <w:p w:rsidR="00D923F6" w:rsidRDefault="00D923F6" w:rsidP="008D447E">
            <w:pPr>
              <w:pStyle w:val="c2"/>
              <w:spacing w:after="0" w:line="309" w:lineRule="atLeast"/>
              <w:rPr>
                <w:rFonts w:ascii="Calibri" w:hAnsi="Calibri" w:cs="Calibri"/>
                <w:color w:val="7030A0"/>
                <w:sz w:val="32"/>
                <w:szCs w:val="32"/>
                <w:u w:val="single"/>
              </w:rPr>
            </w:pPr>
          </w:p>
          <w:p w:rsidR="00D923F6" w:rsidRPr="00DF00C7" w:rsidRDefault="00D923F6" w:rsidP="008D447E">
            <w:pPr>
              <w:pStyle w:val="c2"/>
              <w:spacing w:after="0" w:line="309" w:lineRule="atLeast"/>
              <w:rPr>
                <w:rFonts w:ascii="Calibri" w:hAnsi="Calibri" w:cs="Calibri"/>
                <w:color w:val="7030A0"/>
                <w:sz w:val="32"/>
                <w:szCs w:val="32"/>
                <w:u w:val="single"/>
              </w:rPr>
            </w:pPr>
          </w:p>
        </w:tc>
      </w:tr>
    </w:tbl>
    <w:p w:rsidR="00D923F6" w:rsidRDefault="00D923F6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1010" cy="6659880"/>
            <wp:effectExtent l="19050" t="0" r="2540" b="0"/>
            <wp:docPr id="67" name="Рисунок 67" descr="Проверяем знания дошкольника - 7 лет. Тесты для детей - 1 час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Проверяем знания дошкольника - 7 лет. Тесты для детей - 1 часть ..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66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FD2" w:rsidRPr="00D923F6" w:rsidRDefault="003F4FD2" w:rsidP="00E930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Повторите с детьми правила пожарной безопасности и правила дорожного движения </w:t>
      </w:r>
    </w:p>
    <w:sectPr w:rsidR="003F4FD2" w:rsidRPr="00D9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93027"/>
    <w:rsid w:val="003F4FD2"/>
    <w:rsid w:val="00D923F6"/>
    <w:rsid w:val="00E9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0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923F6"/>
    <w:pPr>
      <w:spacing w:after="0" w:line="240" w:lineRule="auto"/>
    </w:pPr>
  </w:style>
  <w:style w:type="paragraph" w:customStyle="1" w:styleId="c2">
    <w:name w:val="c2"/>
    <w:basedOn w:val="a"/>
    <w:rsid w:val="00D9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23F6"/>
  </w:style>
  <w:style w:type="character" w:customStyle="1" w:styleId="c0">
    <w:name w:val="c0"/>
    <w:basedOn w:val="a0"/>
    <w:rsid w:val="00D923F6"/>
  </w:style>
  <w:style w:type="character" w:customStyle="1" w:styleId="c4">
    <w:name w:val="c4"/>
    <w:basedOn w:val="a0"/>
    <w:rsid w:val="00D923F6"/>
  </w:style>
  <w:style w:type="table" w:styleId="a6">
    <w:name w:val="Table Grid"/>
    <w:basedOn w:val="a1"/>
    <w:uiPriority w:val="59"/>
    <w:rsid w:val="00D92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F4FD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F4F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im?sel=345777242&amp;z=video-88790008_456243430%2Facdf1ead993188e11c%2Fpl_post_-88790008_123364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s://vk.com/doc187475826_543768715?hash=0349bfebc3e19ae688&amp;dl=298b2af6c25b03a18f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8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shumailovl33t@gmail.com</dc:creator>
  <cp:keywords/>
  <dc:description/>
  <cp:lastModifiedBy>shumailovl33t@gmail.com</cp:lastModifiedBy>
  <cp:revision>2</cp:revision>
  <dcterms:created xsi:type="dcterms:W3CDTF">2020-04-19T07:23:00Z</dcterms:created>
  <dcterms:modified xsi:type="dcterms:W3CDTF">2020-04-19T08:00:00Z</dcterms:modified>
</cp:coreProperties>
</file>