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B10AB" w:rsidP="00DB10AB">
      <w:pPr>
        <w:jc w:val="center"/>
        <w:rPr>
          <w:sz w:val="56"/>
          <w:szCs w:val="56"/>
        </w:rPr>
      </w:pPr>
      <w:r>
        <w:rPr>
          <w:sz w:val="56"/>
          <w:szCs w:val="56"/>
        </w:rPr>
        <w:t>27-30 апреля</w:t>
      </w:r>
    </w:p>
    <w:p w:rsidR="00DB10AB" w:rsidRDefault="00DB10AB" w:rsidP="00DB10AB">
      <w:pPr>
        <w:rPr>
          <w:sz w:val="32"/>
          <w:szCs w:val="32"/>
        </w:rPr>
      </w:pPr>
      <w:r>
        <w:rPr>
          <w:sz w:val="32"/>
          <w:szCs w:val="32"/>
        </w:rPr>
        <w:t xml:space="preserve">Здравствуйте, уважаемые родители!!! Открываем очередную неделю </w:t>
      </w:r>
      <w:r w:rsidRPr="00DB10AB">
        <w:rPr>
          <w:color w:val="FF0000"/>
          <w:sz w:val="32"/>
          <w:szCs w:val="32"/>
        </w:rPr>
        <w:t>«Сидим дома»</w:t>
      </w:r>
      <w:r>
        <w:rPr>
          <w:sz w:val="32"/>
          <w:szCs w:val="32"/>
        </w:rPr>
        <w:t xml:space="preserve"> или </w:t>
      </w:r>
      <w:r w:rsidRPr="00DB10AB">
        <w:rPr>
          <w:color w:val="C00000"/>
          <w:sz w:val="32"/>
          <w:szCs w:val="32"/>
        </w:rPr>
        <w:t>«Потерпим ещё чуть-чуть».</w:t>
      </w:r>
    </w:p>
    <w:p w:rsidR="00DB10AB" w:rsidRDefault="00DB10AB" w:rsidP="00DB10AB">
      <w:pPr>
        <w:rPr>
          <w:sz w:val="32"/>
          <w:szCs w:val="32"/>
        </w:rPr>
      </w:pPr>
      <w:r>
        <w:rPr>
          <w:sz w:val="32"/>
          <w:szCs w:val="32"/>
        </w:rPr>
        <w:t xml:space="preserve"> Эту неделю распишу не по дням, а в свободной форме рекомендации!</w:t>
      </w:r>
    </w:p>
    <w:p w:rsidR="007C2506" w:rsidRDefault="007C2506" w:rsidP="00DB10AB">
      <w:pPr>
        <w:rPr>
          <w:sz w:val="32"/>
          <w:szCs w:val="32"/>
        </w:rPr>
      </w:pPr>
      <w:r>
        <w:rPr>
          <w:sz w:val="32"/>
          <w:szCs w:val="32"/>
        </w:rPr>
        <w:t>Готовимся к 1 мая. Предлагаю сделать поделки. Отправляйте свои работы, мы их, обязательно, разместим на сайте.</w:t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drawing>
          <wp:inline distT="0" distB="0" distL="0" distR="0">
            <wp:extent cx="4362450" cy="2544098"/>
            <wp:effectExtent l="19050" t="0" r="0" b="0"/>
            <wp:docPr id="1" name="Рисунок 1" descr="https://page365.ru/wp-content/uploads/2018/04/cve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ge365.ru/wp-content/uploads/2018/04/cvety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544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C2506">
        <w:rPr>
          <w:rFonts w:ascii="Arial" w:eastAsia="Times New Roman" w:hAnsi="Arial" w:cs="Arial"/>
          <w:b/>
          <w:bCs/>
          <w:color w:val="444444"/>
          <w:sz w:val="24"/>
          <w:szCs w:val="24"/>
        </w:rPr>
        <w:t>Нам потребуется:</w:t>
      </w:r>
    </w:p>
    <w:p w:rsidR="007C2506" w:rsidRPr="007C2506" w:rsidRDefault="007C2506" w:rsidP="007C250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</w:rPr>
      </w:pPr>
      <w:r w:rsidRPr="007C2506">
        <w:rPr>
          <w:rFonts w:ascii="inherit" w:eastAsia="Times New Roman" w:hAnsi="inherit" w:cs="Times New Roman"/>
          <w:color w:val="444444"/>
          <w:sz w:val="24"/>
          <w:szCs w:val="24"/>
        </w:rPr>
        <w:t xml:space="preserve">салфетки однотонные цветные, например </w:t>
      </w:r>
      <w:proofErr w:type="spellStart"/>
      <w:r w:rsidRPr="007C2506">
        <w:rPr>
          <w:rFonts w:ascii="inherit" w:eastAsia="Times New Roman" w:hAnsi="inherit" w:cs="Times New Roman"/>
          <w:color w:val="444444"/>
          <w:sz w:val="24"/>
          <w:szCs w:val="24"/>
        </w:rPr>
        <w:t>розовые</w:t>
      </w:r>
      <w:proofErr w:type="spellEnd"/>
      <w:r w:rsidRPr="007C2506">
        <w:rPr>
          <w:rFonts w:ascii="inherit" w:eastAsia="Times New Roman" w:hAnsi="inherit" w:cs="Times New Roman"/>
          <w:color w:val="444444"/>
          <w:sz w:val="24"/>
          <w:szCs w:val="24"/>
        </w:rPr>
        <w:t>, белые, бордовые</w:t>
      </w:r>
    </w:p>
    <w:p w:rsidR="007C2506" w:rsidRPr="007C2506" w:rsidRDefault="007C2506" w:rsidP="007C250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</w:rPr>
      </w:pPr>
      <w:r w:rsidRPr="007C2506">
        <w:rPr>
          <w:rFonts w:ascii="inherit" w:eastAsia="Times New Roman" w:hAnsi="inherit" w:cs="Times New Roman"/>
          <w:color w:val="444444"/>
          <w:sz w:val="24"/>
          <w:szCs w:val="24"/>
        </w:rPr>
        <w:t>гофрированная бумага зеленого цвета</w:t>
      </w:r>
    </w:p>
    <w:p w:rsidR="007C2506" w:rsidRPr="007C2506" w:rsidRDefault="007C2506" w:rsidP="007C250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</w:rPr>
      </w:pPr>
      <w:r w:rsidRPr="007C2506">
        <w:rPr>
          <w:rFonts w:ascii="inherit" w:eastAsia="Times New Roman" w:hAnsi="inherit" w:cs="Times New Roman"/>
          <w:color w:val="444444"/>
          <w:sz w:val="24"/>
          <w:szCs w:val="24"/>
        </w:rPr>
        <w:t>палочки из дерева для шашлыков</w:t>
      </w:r>
    </w:p>
    <w:p w:rsidR="007C2506" w:rsidRPr="007C2506" w:rsidRDefault="007C2506" w:rsidP="007C250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</w:rPr>
      </w:pPr>
      <w:r w:rsidRPr="007C2506">
        <w:rPr>
          <w:rFonts w:ascii="inherit" w:eastAsia="Times New Roman" w:hAnsi="inherit" w:cs="Times New Roman"/>
          <w:color w:val="444444"/>
          <w:sz w:val="24"/>
          <w:szCs w:val="24"/>
        </w:rPr>
        <w:t>пластилин</w:t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C2506">
        <w:rPr>
          <w:rFonts w:ascii="Arial" w:eastAsia="Times New Roman" w:hAnsi="Arial" w:cs="Arial"/>
          <w:b/>
          <w:bCs/>
          <w:color w:val="444444"/>
          <w:sz w:val="24"/>
          <w:szCs w:val="24"/>
        </w:rPr>
        <w:t>Этапы работы:</w:t>
      </w:r>
    </w:p>
    <w:p w:rsidR="007C2506" w:rsidRPr="007C2506" w:rsidRDefault="007C2506" w:rsidP="007C250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1. В первую очередь давайте сделаем сначала стебельки к нашим будущим </w:t>
      </w:r>
      <w:proofErr w:type="gramStart"/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>красавчикам</w:t>
      </w:r>
      <w:proofErr w:type="gramEnd"/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>. Для этого оберните гофрированной бумаги палочки.</w:t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drawing>
          <wp:inline distT="0" distB="0" distL="0" distR="0">
            <wp:extent cx="3819525" cy="2245169"/>
            <wp:effectExtent l="19050" t="0" r="9525" b="0"/>
            <wp:docPr id="2" name="Рисунок 2" descr="https://page365.ru/wp-content/uploads/2018/04/cvet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ge365.ru/wp-content/uploads/2018/04/cvety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245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506" w:rsidRPr="007C2506" w:rsidRDefault="007C2506" w:rsidP="007C250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2. Затем из обычного пластилина или можно использовать полимерную глину, или тесто для лепки скатайте круглой формы предмет, а именно шарик. Воткните его в стебелек.</w:t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drawing>
          <wp:inline distT="0" distB="0" distL="0" distR="0">
            <wp:extent cx="5276850" cy="3181350"/>
            <wp:effectExtent l="19050" t="0" r="0" b="0"/>
            <wp:docPr id="3" name="Рисунок 3" descr="https://page365.ru/wp-content/uploads/2018/04/cvet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ge365.ru/wp-content/uploads/2018/04/cvety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506" w:rsidRPr="007C2506" w:rsidRDefault="007C2506" w:rsidP="007C250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3. Из салфеток придется сделать квадратики небольшого размера и довольно таки много, они должны быть одного размера и плюс еще круги, а зеленые не </w:t>
      </w:r>
      <w:proofErr w:type="gramStart"/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>трогайте из них</w:t>
      </w:r>
      <w:proofErr w:type="gramEnd"/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будут выкладываться листики.</w:t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drawing>
          <wp:inline distT="0" distB="0" distL="0" distR="0">
            <wp:extent cx="5267325" cy="3124200"/>
            <wp:effectExtent l="19050" t="0" r="9525" b="0"/>
            <wp:docPr id="4" name="Рисунок 4" descr="https://page365.ru/wp-content/uploads/2018/04/cvety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ge365.ru/wp-content/uploads/2018/04/cvety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506" w:rsidRPr="007C2506" w:rsidRDefault="007C2506" w:rsidP="007C250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4. А далее методом торцевания, </w:t>
      </w:r>
      <w:proofErr w:type="gramStart"/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>одевайте</w:t>
      </w:r>
      <w:proofErr w:type="gramEnd"/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каждую деталь на шпажку и вкалывайте в шарик из пластилина. Лепестки приклейте на стебель таким же образом.</w:t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5162550" cy="3476625"/>
            <wp:effectExtent l="19050" t="0" r="0" b="0"/>
            <wp:docPr id="5" name="Рисунок 5" descr="https://page365.ru/wp-content/uploads/2018/04/cvet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age365.ru/wp-content/uploads/2018/04/cvety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506" w:rsidRPr="007C2506" w:rsidRDefault="007C2506" w:rsidP="007C250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Далее можно</w:t>
      </w: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оформить любую банку, наверно вы удивлены, я лично тоже, когда увидела эту </w:t>
      </w:r>
      <w:proofErr w:type="spellStart"/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>вазачку</w:t>
      </w:r>
      <w:proofErr w:type="spellEnd"/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>. Используйте и фантазируйте, берите разные подручные материалы.</w:t>
      </w:r>
    </w:p>
    <w:p w:rsidR="007C2506" w:rsidRPr="007C2506" w:rsidRDefault="007C2506" w:rsidP="007C250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Итак, найдите любую не</w:t>
      </w: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>нужную баночку, клей ПВА, манную крупу плюс акриловые краски и кисточку.</w:t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drawing>
          <wp:inline distT="0" distB="0" distL="0" distR="0">
            <wp:extent cx="4600575" cy="3000375"/>
            <wp:effectExtent l="19050" t="0" r="9525" b="0"/>
            <wp:docPr id="6" name="Рисунок 6" descr="https://page365.ru/wp-content/uploads/2018/04/ba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age365.ru/wp-content/uploads/2018/04/bank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506" w:rsidRPr="007C2506" w:rsidRDefault="007C2506" w:rsidP="007C250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>Банку хорошо обмажьте клеем.</w:t>
      </w:r>
    </w:p>
    <w:p w:rsidR="007C2506" w:rsidRPr="007C2506" w:rsidRDefault="007C2506" w:rsidP="007C2506">
      <w:pPr>
        <w:shd w:val="clear" w:color="auto" w:fill="FFFFA0"/>
        <w:spacing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0"/>
          <w:szCs w:val="30"/>
        </w:rPr>
      </w:pPr>
      <w:r w:rsidRPr="007C2506">
        <w:rPr>
          <w:rFonts w:ascii="Times New Roman" w:eastAsia="Times New Roman" w:hAnsi="Times New Roman" w:cs="Times New Roman"/>
          <w:color w:val="444444"/>
          <w:sz w:val="30"/>
          <w:szCs w:val="30"/>
        </w:rPr>
        <w:t>Перед этим действием обработайте банки любым раствором спирта, чтобы обезжирить.</w:t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4600575" cy="2952750"/>
            <wp:effectExtent l="19050" t="0" r="9525" b="0"/>
            <wp:docPr id="7" name="Рисунок 7" descr="https://page365.ru/wp-content/uploads/2018/04/ban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age365.ru/wp-content/uploads/2018/04/banka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506" w:rsidRPr="007C2506" w:rsidRDefault="007C2506" w:rsidP="007C250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>Затем обсыпьте манкой и дайте высохнуть. А после творите и чудите красками.</w:t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drawing>
          <wp:inline distT="0" distB="0" distL="0" distR="0">
            <wp:extent cx="4533900" cy="2724150"/>
            <wp:effectExtent l="19050" t="0" r="0" b="0"/>
            <wp:docPr id="8" name="Рисунок 8" descr="https://page365.ru/wp-content/uploads/2018/04/ban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age365.ru/wp-content/uploads/2018/04/banka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506" w:rsidRPr="007C2506" w:rsidRDefault="007C2506" w:rsidP="007C250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>Зафиксируйте поделку лаком и дайте окончательно высохнуть.</w:t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drawing>
          <wp:inline distT="0" distB="0" distL="0" distR="0">
            <wp:extent cx="3676650" cy="2790246"/>
            <wp:effectExtent l="19050" t="0" r="0" b="0"/>
            <wp:docPr id="9" name="Рисунок 9" descr="https://page365.ru/wp-content/uploads/2018/04/ban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age365.ru/wp-content/uploads/2018/04/banka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90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506" w:rsidRPr="007C2506" w:rsidRDefault="007C2506" w:rsidP="007C250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Можно вместо гофрированной бумаги взять обычные ватные палочки.</w:t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drawing>
          <wp:inline distT="0" distB="0" distL="0" distR="0">
            <wp:extent cx="2279452" cy="1933575"/>
            <wp:effectExtent l="19050" t="0" r="6548" b="0"/>
            <wp:docPr id="10" name="Рисунок 10" descr="https://page365.ru/wp-content/uploads/2018/04/podelku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age365.ru/wp-content/uploads/2018/04/podelku3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688" cy="1937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506" w:rsidRPr="007C2506" w:rsidRDefault="007C2506" w:rsidP="007C250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>Игрушки из соленого теста тоже умест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н</w:t>
      </w: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>ы для данной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тематики, в</w:t>
      </w: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>от какое чудное солнышко.</w:t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drawing>
          <wp:inline distT="0" distB="0" distL="0" distR="0">
            <wp:extent cx="2990850" cy="2813478"/>
            <wp:effectExtent l="19050" t="0" r="0" b="0"/>
            <wp:docPr id="11" name="Рисунок 11" descr="https://page365.ru/wp-content/uploads/2018/04/solnish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age365.ru/wp-content/uploads/2018/04/solnishko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813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506" w:rsidRPr="007C2506" w:rsidRDefault="007C2506" w:rsidP="007C250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>Пластилиновые работы всегда были самыми легкими и быстрыми. Вот такое яркое красочное деревце.</w:t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drawing>
          <wp:inline distT="0" distB="0" distL="0" distR="0">
            <wp:extent cx="2324100" cy="3161721"/>
            <wp:effectExtent l="19050" t="0" r="0" b="0"/>
            <wp:docPr id="12" name="Рисунок 12" descr="https://page365.ru/wp-content/uploads/2018/04/podelku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age365.ru/wp-content/uploads/2018/04/podelku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026" cy="3165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506" w:rsidRPr="007C2506" w:rsidRDefault="007C2506" w:rsidP="007C250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Или веточки</w:t>
      </w: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сирени в виде открытки с поздравлениями.</w:t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drawing>
          <wp:inline distT="0" distB="0" distL="0" distR="0">
            <wp:extent cx="5248275" cy="3733800"/>
            <wp:effectExtent l="19050" t="0" r="9525" b="0"/>
            <wp:docPr id="13" name="Рисунок 13" descr="https://page365.ru/wp-content/uploads/2018/04/podelku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age365.ru/wp-content/uploads/2018/04/podelku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drawing>
          <wp:inline distT="0" distB="0" distL="0" distR="0">
            <wp:extent cx="5162550" cy="4248150"/>
            <wp:effectExtent l="19050" t="0" r="0" b="0"/>
            <wp:docPr id="14" name="Рисунок 14" descr="https://page365.ru/wp-content/uploads/2018/04/podelku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age365.ru/wp-content/uploads/2018/04/podelku1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506" w:rsidRPr="007C2506" w:rsidRDefault="007C2506" w:rsidP="007C250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>Даже можно создать целый сюжет — картину.</w:t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5343525" cy="3943350"/>
            <wp:effectExtent l="19050" t="0" r="9525" b="0"/>
            <wp:docPr id="15" name="Рисунок 15" descr="https://page365.ru/wp-content/uploads/2018/04/podelku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age365.ru/wp-content/uploads/2018/04/podelku1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drawing>
          <wp:inline distT="0" distB="0" distL="0" distR="0">
            <wp:extent cx="3876675" cy="5076825"/>
            <wp:effectExtent l="19050" t="0" r="9525" b="0"/>
            <wp:docPr id="16" name="Рисунок 16" descr="https://page365.ru/wp-content/uploads/2018/04/podelk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age365.ru/wp-content/uploads/2018/04/podelku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506" w:rsidRPr="007C2506" w:rsidRDefault="007C2506" w:rsidP="007C250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>Либо восполь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зуйтесь полимерной глиной.</w:t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3886200" cy="2958605"/>
            <wp:effectExtent l="19050" t="0" r="0" b="0"/>
            <wp:docPr id="17" name="Рисунок 17" descr="https://page365.ru/wp-content/uploads/2018/04/podelku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age365.ru/wp-content/uploads/2018/04/podelku12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5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>Также из ленточек можно сделать праздничные и красивые брошки в стиле </w:t>
      </w:r>
      <w:proofErr w:type="spellStart"/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fldChar w:fldCharType="begin"/>
      </w: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instrText xml:space="preserve"> HYPERLINK "https://page365.ru/georgievskaya-lenta.html" \t "_blank" </w:instrText>
      </w: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fldChar w:fldCharType="separate"/>
      </w:r>
      <w:r w:rsidRPr="007C2506">
        <w:rPr>
          <w:rFonts w:ascii="inherit" w:eastAsia="Times New Roman" w:hAnsi="inherit" w:cs="Times New Roman"/>
          <w:color w:val="289DCC"/>
          <w:sz w:val="24"/>
          <w:szCs w:val="24"/>
        </w:rPr>
        <w:t>канзаши</w:t>
      </w:r>
      <w:proofErr w:type="spellEnd"/>
      <w:r w:rsidRPr="007C2506">
        <w:rPr>
          <w:rFonts w:ascii="inherit" w:eastAsia="Times New Roman" w:hAnsi="inherit" w:cs="Times New Roman"/>
          <w:color w:val="289DCC"/>
          <w:sz w:val="24"/>
          <w:szCs w:val="24"/>
        </w:rPr>
        <w:t>.</w:t>
      </w: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fldChar w:fldCharType="end"/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drawing>
          <wp:inline distT="0" distB="0" distL="0" distR="0">
            <wp:extent cx="3114675" cy="2291843"/>
            <wp:effectExtent l="19050" t="0" r="9525" b="0"/>
            <wp:docPr id="18" name="Рисунок 18" descr="https://page365.ru/wp-content/uploads/2018/04/podelku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age365.ru/wp-content/uploads/2018/04/podelku1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291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506" w:rsidRPr="007C2506" w:rsidRDefault="007C2506" w:rsidP="007C250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>Или возьмите чисто атласные тоненькие ленточки и сделайте небольшой букетик или портрет.</w:t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drawing>
          <wp:inline distT="0" distB="0" distL="0" distR="0">
            <wp:extent cx="4010025" cy="3072617"/>
            <wp:effectExtent l="19050" t="0" r="9525" b="0"/>
            <wp:docPr id="19" name="Рисунок 19" descr="https://page365.ru/wp-content/uploads/2018/04/podelku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age365.ru/wp-content/uploads/2018/04/podelku4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072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506" w:rsidRPr="007C2506" w:rsidRDefault="007C2506" w:rsidP="007C250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Можно также нарисовать рисунки на эту тематику и соединить с аппликацией. Между прочим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,</w:t>
      </w: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такой плакат можно выполнить еще и на День России или на праздник, когда отмечается день Единства народов.</w:t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drawing>
          <wp:inline distT="0" distB="0" distL="0" distR="0">
            <wp:extent cx="6372225" cy="4381500"/>
            <wp:effectExtent l="19050" t="0" r="9525" b="0"/>
            <wp:docPr id="20" name="Рисунок 20" descr="https://page365.ru/wp-content/uploads/2018/04/podelku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age365.ru/wp-content/uploads/2018/04/podelku47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drawing>
          <wp:inline distT="0" distB="0" distL="0" distR="0">
            <wp:extent cx="5829300" cy="3924300"/>
            <wp:effectExtent l="19050" t="0" r="0" b="0"/>
            <wp:docPr id="21" name="Рисунок 21" descr="https://page365.ru/wp-content/uploads/2018/04/podelku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age365.ru/wp-content/uploads/2018/04/podelku46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506" w:rsidRPr="007C2506" w:rsidRDefault="007C2506" w:rsidP="007C250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Ну, и как говорится</w:t>
      </w:r>
      <w:r w:rsidR="00595B65">
        <w:rPr>
          <w:rFonts w:ascii="Times New Roman" w:eastAsia="Times New Roman" w:hAnsi="Times New Roman" w:cs="Times New Roman"/>
          <w:color w:val="444444"/>
          <w:sz w:val="24"/>
          <w:szCs w:val="24"/>
        </w:rPr>
        <w:t>,</w:t>
      </w: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пусть всегда будет солнце, пусть всегда будет небо, помните как в той песне. Поэтому можно соз</w:t>
      </w:r>
      <w:r w:rsidR="00595B65">
        <w:rPr>
          <w:rFonts w:ascii="Times New Roman" w:eastAsia="Times New Roman" w:hAnsi="Times New Roman" w:cs="Times New Roman"/>
          <w:color w:val="444444"/>
          <w:sz w:val="24"/>
          <w:szCs w:val="24"/>
        </w:rPr>
        <w:t>дать солнышко из детской ручки</w:t>
      </w:r>
      <w:proofErr w:type="gramStart"/>
      <w:r w:rsidR="00595B65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proofErr w:type="gramEnd"/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drawing>
          <wp:inline distT="0" distB="0" distL="0" distR="0">
            <wp:extent cx="4886325" cy="3648075"/>
            <wp:effectExtent l="19050" t="0" r="9525" b="0"/>
            <wp:docPr id="22" name="Рисунок 22" descr="https://page365.ru/wp-content/uploads/2018/04/podelku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age365.ru/wp-content/uploads/2018/04/podelku44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506" w:rsidRPr="007C2506" w:rsidRDefault="007C2506" w:rsidP="007C250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>Использовать для этого можно разные техники.</w:t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drawing>
          <wp:inline distT="0" distB="0" distL="0" distR="0">
            <wp:extent cx="5200650" cy="3829050"/>
            <wp:effectExtent l="19050" t="0" r="0" b="0"/>
            <wp:docPr id="23" name="Рисунок 23" descr="https://page365.ru/wp-content/uploads/2018/04/podelku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age365.ru/wp-content/uploads/2018/04/podelku45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C2506" w:rsidRPr="007C2506" w:rsidRDefault="007C2506" w:rsidP="007C250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2743200" cy="4648200"/>
            <wp:effectExtent l="19050" t="0" r="0" b="0"/>
            <wp:docPr id="25" name="Рисунок 25" descr="https://page365.ru/wp-content/uploads/2018/04/podelku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age365.ru/wp-content/uploads/2018/04/podelku31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506" w:rsidRPr="007C2506" w:rsidRDefault="007C2506" w:rsidP="007C250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>Лучики можно выполнить из трубочек или макарон.</w:t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drawing>
          <wp:inline distT="0" distB="0" distL="0" distR="0">
            <wp:extent cx="3819525" cy="2929884"/>
            <wp:effectExtent l="19050" t="0" r="9525" b="0"/>
            <wp:docPr id="26" name="Рисунок 26" descr="https://page365.ru/wp-content/uploads/2018/04/podelku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age365.ru/wp-content/uploads/2018/04/podelku17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929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B65" w:rsidRDefault="00595B65" w:rsidP="007C250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595B65" w:rsidRDefault="00595B65" w:rsidP="007C250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C2506" w:rsidRDefault="007C2506" w:rsidP="00595B6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595B65" w:rsidRPr="007C2506" w:rsidRDefault="00595B65" w:rsidP="00595B6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C2506" w:rsidRPr="007C2506" w:rsidRDefault="007C2506" w:rsidP="00595B6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Главное показать, что мир на земле и вокруг нас.</w:t>
      </w:r>
    </w:p>
    <w:p w:rsidR="007C2506" w:rsidRPr="007C2506" w:rsidRDefault="007C2506" w:rsidP="007C250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C2506">
        <w:rPr>
          <w:rFonts w:ascii="Times New Roman" w:eastAsia="Times New Roman" w:hAnsi="Times New Roman" w:cs="Times New Roman"/>
          <w:color w:val="444444"/>
          <w:sz w:val="24"/>
          <w:szCs w:val="24"/>
        </w:rPr>
        <w:t>И при этом нарисовать или наклеить голубя, ведь он олицетворяет мир.</w:t>
      </w:r>
    </w:p>
    <w:p w:rsidR="007C2506" w:rsidRPr="007C2506" w:rsidRDefault="007C2506" w:rsidP="007C25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</w:rPr>
        <w:drawing>
          <wp:inline distT="0" distB="0" distL="0" distR="0">
            <wp:extent cx="4314825" cy="3111590"/>
            <wp:effectExtent l="19050" t="0" r="9525" b="0"/>
            <wp:docPr id="30" name="Рисунок 30" descr="https://page365.ru/wp-content/uploads/2018/04/podelku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age365.ru/wp-content/uploads/2018/04/podelku42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461" cy="3114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B65" w:rsidRDefault="007C2506" w:rsidP="007C250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7C2506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Идей довольно много, я </w:t>
      </w:r>
      <w:proofErr w:type="gramStart"/>
      <w:r w:rsidRPr="007C2506">
        <w:rPr>
          <w:rFonts w:ascii="Times New Roman" w:eastAsia="Times New Roman" w:hAnsi="Times New Roman" w:cs="Times New Roman"/>
          <w:color w:val="444444"/>
          <w:sz w:val="32"/>
          <w:szCs w:val="32"/>
        </w:rPr>
        <w:t>надеюсь</w:t>
      </w:r>
      <w:proofErr w:type="gramEnd"/>
      <w:r w:rsidRPr="007C2506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вам что-нибудь уже приглянулось, выб</w:t>
      </w:r>
      <w:r w:rsidR="00595B65" w:rsidRPr="00595B65">
        <w:rPr>
          <w:rFonts w:ascii="Times New Roman" w:eastAsia="Times New Roman" w:hAnsi="Times New Roman" w:cs="Times New Roman"/>
          <w:color w:val="444444"/>
          <w:sz w:val="32"/>
          <w:szCs w:val="32"/>
        </w:rPr>
        <w:t>ирайте.</w:t>
      </w:r>
    </w:p>
    <w:p w:rsidR="00595B65" w:rsidRDefault="00595B65" w:rsidP="007C250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2"/>
        </w:rPr>
        <w:t>Прочитайте или поучите стихотворение про 1 мая</w:t>
      </w:r>
    </w:p>
    <w:p w:rsidR="008A58B5" w:rsidRPr="008A58B5" w:rsidRDefault="00595B65" w:rsidP="00595B65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28"/>
          <w:szCs w:val="28"/>
        </w:rPr>
      </w:pPr>
      <w:r w:rsidRPr="008A58B5">
        <w:rPr>
          <w:color w:val="333333"/>
          <w:sz w:val="28"/>
          <w:szCs w:val="28"/>
        </w:rPr>
        <w:t>Я встал сегодня раньше всех</w:t>
      </w:r>
      <w:proofErr w:type="gramStart"/>
      <w:r w:rsidRPr="008A58B5">
        <w:rPr>
          <w:color w:val="333333"/>
          <w:sz w:val="28"/>
          <w:szCs w:val="28"/>
        </w:rPr>
        <w:br/>
        <w:t>Н</w:t>
      </w:r>
      <w:proofErr w:type="gramEnd"/>
      <w:r w:rsidRPr="008A58B5">
        <w:rPr>
          <w:color w:val="333333"/>
          <w:sz w:val="28"/>
          <w:szCs w:val="28"/>
        </w:rPr>
        <w:t>а целых полчаса</w:t>
      </w:r>
      <w:r w:rsidRPr="008A58B5">
        <w:rPr>
          <w:color w:val="333333"/>
          <w:sz w:val="28"/>
          <w:szCs w:val="28"/>
        </w:rPr>
        <w:br/>
        <w:t>И под окном услышал смех</w:t>
      </w:r>
      <w:r w:rsidRPr="008A58B5">
        <w:rPr>
          <w:color w:val="333333"/>
          <w:sz w:val="28"/>
          <w:szCs w:val="28"/>
        </w:rPr>
        <w:br/>
        <w:t>И чьи-то голоса.</w:t>
      </w:r>
      <w:r w:rsidRPr="008A58B5">
        <w:rPr>
          <w:color w:val="333333"/>
          <w:sz w:val="28"/>
          <w:szCs w:val="28"/>
        </w:rPr>
        <w:br/>
        <w:t>Я подбежал скорей к окну,</w:t>
      </w:r>
      <w:r w:rsidRPr="008A58B5">
        <w:rPr>
          <w:color w:val="333333"/>
          <w:sz w:val="28"/>
          <w:szCs w:val="28"/>
        </w:rPr>
        <w:br/>
        <w:t>Я у окна стою,</w:t>
      </w:r>
      <w:r w:rsidRPr="008A58B5">
        <w:rPr>
          <w:color w:val="333333"/>
          <w:sz w:val="28"/>
          <w:szCs w:val="28"/>
        </w:rPr>
        <w:br/>
        <w:t>Смотрю на улицу свою</w:t>
      </w:r>
      <w:proofErr w:type="gramStart"/>
      <w:r w:rsidRPr="008A58B5">
        <w:rPr>
          <w:color w:val="333333"/>
          <w:sz w:val="28"/>
          <w:szCs w:val="28"/>
        </w:rPr>
        <w:br/>
        <w:t>Н</w:t>
      </w:r>
      <w:proofErr w:type="gramEnd"/>
      <w:r w:rsidRPr="008A58B5">
        <w:rPr>
          <w:color w:val="333333"/>
          <w:sz w:val="28"/>
          <w:szCs w:val="28"/>
        </w:rPr>
        <w:t>икак не узнаю!</w:t>
      </w:r>
      <w:r w:rsidRPr="008A58B5">
        <w:rPr>
          <w:color w:val="333333"/>
          <w:sz w:val="28"/>
          <w:szCs w:val="28"/>
        </w:rPr>
        <w:br/>
        <w:t>Идёт народ по мостовой,</w:t>
      </w:r>
      <w:r w:rsidRPr="008A58B5">
        <w:rPr>
          <w:color w:val="333333"/>
          <w:sz w:val="28"/>
          <w:szCs w:val="28"/>
        </w:rPr>
        <w:br/>
        <w:t>Где раньше шёл трамвай,</w:t>
      </w:r>
      <w:r w:rsidRPr="008A58B5">
        <w:rPr>
          <w:color w:val="333333"/>
          <w:sz w:val="28"/>
          <w:szCs w:val="28"/>
        </w:rPr>
        <w:br/>
        <w:t>Несёт щиты над головой,</w:t>
      </w:r>
      <w:r w:rsidRPr="008A58B5">
        <w:rPr>
          <w:color w:val="333333"/>
          <w:sz w:val="28"/>
          <w:szCs w:val="28"/>
        </w:rPr>
        <w:br/>
        <w:t>Над каждым слово «МАЙ»…</w:t>
      </w:r>
    </w:p>
    <w:p w:rsidR="00595B65" w:rsidRDefault="00595B65" w:rsidP="00595B65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28"/>
          <w:szCs w:val="28"/>
        </w:rPr>
      </w:pPr>
      <w:r w:rsidRPr="008A58B5">
        <w:rPr>
          <w:color w:val="333333"/>
          <w:sz w:val="28"/>
          <w:szCs w:val="28"/>
        </w:rPr>
        <w:t>Хороший вечер настаёт,</w:t>
      </w:r>
      <w:r w:rsidRPr="008A58B5">
        <w:rPr>
          <w:color w:val="333333"/>
          <w:sz w:val="28"/>
          <w:szCs w:val="28"/>
        </w:rPr>
        <w:br/>
        <w:t>Народ гулять не устаёт.</w:t>
      </w:r>
      <w:r w:rsidRPr="008A58B5">
        <w:rPr>
          <w:color w:val="333333"/>
          <w:sz w:val="28"/>
          <w:szCs w:val="28"/>
        </w:rPr>
        <w:br/>
        <w:t>Сегодня праздник и весна,</w:t>
      </w:r>
      <w:r w:rsidRPr="008A58B5">
        <w:rPr>
          <w:color w:val="333333"/>
          <w:sz w:val="28"/>
          <w:szCs w:val="28"/>
        </w:rPr>
        <w:br/>
        <w:t>Сегодня людям не до сна.</w:t>
      </w:r>
      <w:r w:rsidRPr="008A58B5">
        <w:rPr>
          <w:color w:val="333333"/>
          <w:sz w:val="28"/>
          <w:szCs w:val="28"/>
        </w:rPr>
        <w:br/>
        <w:t>По берегам Москвы-реки</w:t>
      </w:r>
      <w:proofErr w:type="gramStart"/>
      <w:r w:rsidRPr="008A58B5">
        <w:rPr>
          <w:color w:val="333333"/>
          <w:sz w:val="28"/>
          <w:szCs w:val="28"/>
        </w:rPr>
        <w:br/>
        <w:t>З</w:t>
      </w:r>
      <w:proofErr w:type="gramEnd"/>
      <w:r w:rsidRPr="008A58B5">
        <w:rPr>
          <w:color w:val="333333"/>
          <w:sz w:val="28"/>
          <w:szCs w:val="28"/>
        </w:rPr>
        <w:t>ажглись огни, как светляки.</w:t>
      </w:r>
      <w:r w:rsidRPr="008A58B5">
        <w:rPr>
          <w:color w:val="333333"/>
          <w:sz w:val="28"/>
          <w:szCs w:val="28"/>
        </w:rPr>
        <w:br/>
        <w:t>И в тёмном небе, как всегда,</w:t>
      </w:r>
      <w:r w:rsidRPr="008A58B5">
        <w:rPr>
          <w:color w:val="333333"/>
          <w:sz w:val="28"/>
          <w:szCs w:val="28"/>
        </w:rPr>
        <w:br/>
        <w:t>Горит кремлёвская звезда.</w:t>
      </w:r>
    </w:p>
    <w:p w:rsidR="008A58B5" w:rsidRPr="008A58B5" w:rsidRDefault="008A58B5" w:rsidP="008A58B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</w:rPr>
      </w:pPr>
      <w:r w:rsidRPr="008A58B5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</w:rPr>
        <w:lastRenderedPageBreak/>
        <w:t>1 мая. История и традиции Первомая</w:t>
      </w:r>
    </w:p>
    <w:p w:rsidR="008A58B5" w:rsidRPr="008A58B5" w:rsidRDefault="008A58B5" w:rsidP="008A58B5">
      <w:pPr>
        <w:spacing w:after="1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2752725" cy="2733675"/>
            <wp:effectExtent l="19050" t="0" r="9525" b="0"/>
            <wp:docPr id="61" name="Рисунок 61" descr="1 мая. История и традиции Первом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1 мая. История и традиции Первомая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8B5" w:rsidRPr="008A58B5" w:rsidRDefault="008A58B5" w:rsidP="008A58B5">
      <w:pPr>
        <w:spacing w:before="105" w:after="75" w:line="315" w:lineRule="atLeast"/>
        <w:outlineLvl w:val="1"/>
        <w:rPr>
          <w:rFonts w:ascii="Trebuchet MS" w:eastAsia="Times New Roman" w:hAnsi="Trebuchet MS" w:cs="Arial"/>
          <w:b/>
          <w:bCs/>
          <w:color w:val="833713"/>
          <w:sz w:val="32"/>
          <w:szCs w:val="32"/>
        </w:rPr>
      </w:pPr>
      <w:r w:rsidRPr="008A58B5">
        <w:rPr>
          <w:rFonts w:ascii="Trebuchet MS" w:eastAsia="Times New Roman" w:hAnsi="Trebuchet MS" w:cs="Arial"/>
          <w:b/>
          <w:bCs/>
          <w:color w:val="833713"/>
          <w:sz w:val="32"/>
          <w:szCs w:val="32"/>
        </w:rPr>
        <w:t>Детям</w:t>
      </w:r>
      <w:r>
        <w:rPr>
          <w:rFonts w:ascii="Trebuchet MS" w:eastAsia="Times New Roman" w:hAnsi="Trebuchet MS" w:cs="Arial"/>
          <w:b/>
          <w:bCs/>
          <w:color w:val="833713"/>
          <w:sz w:val="32"/>
          <w:szCs w:val="32"/>
        </w:rPr>
        <w:t xml:space="preserve"> расскажите</w:t>
      </w:r>
      <w:r w:rsidRPr="008A58B5">
        <w:rPr>
          <w:rFonts w:ascii="Trebuchet MS" w:eastAsia="Times New Roman" w:hAnsi="Trebuchet MS" w:cs="Arial"/>
          <w:b/>
          <w:bCs/>
          <w:color w:val="833713"/>
          <w:sz w:val="32"/>
          <w:szCs w:val="32"/>
        </w:rPr>
        <w:t xml:space="preserve"> о </w:t>
      </w:r>
      <w:proofErr w:type="spellStart"/>
      <w:r w:rsidRPr="008A58B5">
        <w:rPr>
          <w:rFonts w:ascii="Trebuchet MS" w:eastAsia="Times New Roman" w:hAnsi="Trebuchet MS" w:cs="Arial"/>
          <w:b/>
          <w:bCs/>
          <w:color w:val="833713"/>
          <w:sz w:val="32"/>
          <w:szCs w:val="32"/>
        </w:rPr>
        <w:t>празнике</w:t>
      </w:r>
      <w:proofErr w:type="spellEnd"/>
      <w:r w:rsidRPr="008A58B5">
        <w:rPr>
          <w:rFonts w:ascii="Trebuchet MS" w:eastAsia="Times New Roman" w:hAnsi="Trebuchet MS" w:cs="Arial"/>
          <w:b/>
          <w:bCs/>
          <w:color w:val="833713"/>
          <w:sz w:val="32"/>
          <w:szCs w:val="32"/>
        </w:rPr>
        <w:t xml:space="preserve"> 1 мая</w:t>
      </w:r>
    </w:p>
    <w:p w:rsidR="008A58B5" w:rsidRPr="008A58B5" w:rsidRDefault="008A58B5" w:rsidP="008A58B5">
      <w:pPr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8"/>
          <w:szCs w:val="28"/>
        </w:rPr>
      </w:pPr>
      <w:r w:rsidRPr="008A58B5">
        <w:rPr>
          <w:rFonts w:ascii="Arial" w:eastAsia="Times New Roman" w:hAnsi="Arial" w:cs="Arial"/>
          <w:b/>
          <w:bCs/>
          <w:color w:val="005300"/>
          <w:sz w:val="28"/>
          <w:szCs w:val="28"/>
        </w:rPr>
        <w:t>1 мая - Праздник весны и труда</w:t>
      </w:r>
    </w:p>
    <w:p w:rsidR="008A58B5" w:rsidRPr="008A58B5" w:rsidRDefault="008A58B5" w:rsidP="008A58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8A58B5">
        <w:rPr>
          <w:rFonts w:ascii="Arial" w:eastAsia="Times New Roman" w:hAnsi="Arial" w:cs="Arial"/>
          <w:b/>
          <w:bCs/>
          <w:color w:val="2C1B09"/>
          <w:sz w:val="28"/>
          <w:szCs w:val="28"/>
          <w:u w:val="single"/>
        </w:rPr>
        <w:t>1 мая для детей.</w:t>
      </w:r>
      <w:r w:rsidRPr="008A58B5">
        <w:rPr>
          <w:rFonts w:ascii="Arial" w:eastAsia="Times New Roman" w:hAnsi="Arial" w:cs="Arial"/>
          <w:color w:val="000000"/>
          <w:sz w:val="28"/>
          <w:szCs w:val="28"/>
        </w:rPr>
        <w:t> Интересная и полезная информация о празднике Первомай.</w:t>
      </w:r>
    </w:p>
    <w:p w:rsidR="008A58B5" w:rsidRPr="008A58B5" w:rsidRDefault="008A58B5" w:rsidP="008A58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8A58B5">
        <w:rPr>
          <w:rFonts w:ascii="Arial" w:eastAsia="Times New Roman" w:hAnsi="Arial" w:cs="Arial"/>
          <w:color w:val="000000"/>
          <w:sz w:val="28"/>
          <w:szCs w:val="28"/>
        </w:rPr>
        <w:t>На протяжении долгих лет первомайский праздник назывался Днем международной солидарности трудящихся. Каждый год в этот день школьники, студенты и трудящиеся шли на демонстрацию.</w:t>
      </w:r>
    </w:p>
    <w:p w:rsidR="008A58B5" w:rsidRPr="008A58B5" w:rsidRDefault="008A58B5" w:rsidP="008A58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8A58B5">
        <w:rPr>
          <w:rFonts w:ascii="Arial" w:eastAsia="Times New Roman" w:hAnsi="Arial" w:cs="Arial"/>
          <w:color w:val="000000"/>
          <w:sz w:val="28"/>
          <w:szCs w:val="28"/>
        </w:rPr>
        <w:t xml:space="preserve">Взрослые несли в руках большие флаги, цветы и транспаранты, а в руках у детишек были маленькие флажки и воздушные шарики. Все радовались весне, обновлению природы и теплым солнечным лучам. </w:t>
      </w:r>
      <w:proofErr w:type="gramStart"/>
      <w:r w:rsidRPr="008A58B5">
        <w:rPr>
          <w:rFonts w:ascii="Arial" w:eastAsia="Times New Roman" w:hAnsi="Arial" w:cs="Arial"/>
          <w:color w:val="000000"/>
          <w:sz w:val="28"/>
          <w:szCs w:val="28"/>
        </w:rPr>
        <w:t>Вернувшись</w:t>
      </w:r>
      <w:proofErr w:type="gramEnd"/>
      <w:r w:rsidRPr="008A58B5">
        <w:rPr>
          <w:rFonts w:ascii="Arial" w:eastAsia="Times New Roman" w:hAnsi="Arial" w:cs="Arial"/>
          <w:color w:val="000000"/>
          <w:sz w:val="28"/>
          <w:szCs w:val="28"/>
        </w:rPr>
        <w:t xml:space="preserve"> домой, все садились за праздничный стол.</w:t>
      </w:r>
    </w:p>
    <w:p w:rsidR="008A58B5" w:rsidRDefault="008A58B5" w:rsidP="008A58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8A58B5">
        <w:rPr>
          <w:rFonts w:ascii="Arial" w:eastAsia="Times New Roman" w:hAnsi="Arial" w:cs="Arial"/>
          <w:color w:val="000000"/>
          <w:sz w:val="28"/>
          <w:szCs w:val="28"/>
        </w:rPr>
        <w:t>Первомай был прекрасным поводом отправить друзьям и близким поздравительные открытки и пожелать здоровья и счастья.</w:t>
      </w:r>
    </w:p>
    <w:p w:rsidR="008A58B5" w:rsidRDefault="008A58B5" w:rsidP="008A58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A58B5" w:rsidRDefault="008A58B5" w:rsidP="008A58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A58B5" w:rsidRDefault="008A58B5" w:rsidP="008A58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A58B5" w:rsidRDefault="008A58B5" w:rsidP="008A58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A58B5" w:rsidRDefault="008A58B5" w:rsidP="008A58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A58B5" w:rsidRDefault="008A58B5" w:rsidP="008A58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A58B5" w:rsidRDefault="008A58B5" w:rsidP="008A58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Продолжаем закреплять элементарные математические представления.</w:t>
      </w:r>
    </w:p>
    <w:p w:rsidR="00595B65" w:rsidRDefault="005E2B3A" w:rsidP="007C2506">
      <w:pPr>
        <w:shd w:val="clear" w:color="auto" w:fill="FFFFFF"/>
        <w:spacing w:after="225" w:line="240" w:lineRule="auto"/>
        <w:textAlignment w:val="baseline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На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ютубе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нашла замечательный пример игр с детьми со счетными палочками.</w:t>
      </w:r>
      <w:r w:rsidR="00782967">
        <w:rPr>
          <w:rFonts w:ascii="Arial" w:hAnsi="Arial" w:cs="Arial"/>
          <w:color w:val="111111"/>
          <w:sz w:val="27"/>
          <w:szCs w:val="27"/>
        </w:rPr>
        <w:t xml:space="preserve"> </w:t>
      </w:r>
      <w:r w:rsidR="00354D89">
        <w:rPr>
          <w:rFonts w:ascii="Arial" w:hAnsi="Arial" w:cs="Arial"/>
          <w:color w:val="111111"/>
          <w:sz w:val="27"/>
          <w:szCs w:val="27"/>
        </w:rPr>
        <w:t xml:space="preserve">Вот </w:t>
      </w:r>
      <w:proofErr w:type="spellStart"/>
      <w:r w:rsidR="00354D89">
        <w:rPr>
          <w:rFonts w:ascii="Arial" w:hAnsi="Arial" w:cs="Arial"/>
          <w:color w:val="111111"/>
          <w:sz w:val="27"/>
          <w:szCs w:val="27"/>
        </w:rPr>
        <w:t>ссылочка</w:t>
      </w:r>
      <w:proofErr w:type="spellEnd"/>
      <w:r w:rsidR="00354D89">
        <w:rPr>
          <w:rFonts w:ascii="Arial" w:hAnsi="Arial" w:cs="Arial"/>
          <w:color w:val="111111"/>
          <w:sz w:val="27"/>
          <w:szCs w:val="27"/>
        </w:rPr>
        <w:t>.</w:t>
      </w:r>
    </w:p>
    <w:p w:rsidR="005E2B3A" w:rsidRDefault="005E2B3A" w:rsidP="007C2506">
      <w:pPr>
        <w:shd w:val="clear" w:color="auto" w:fill="FFFFFF"/>
        <w:spacing w:after="225" w:line="240" w:lineRule="auto"/>
        <w:textAlignment w:val="baseline"/>
      </w:pPr>
      <w:hyperlink r:id="rId32" w:history="1">
        <w:r>
          <w:rPr>
            <w:rStyle w:val="a5"/>
          </w:rPr>
          <w:t>https://www.youtube.com/watch?v=P_SWrqLcdIg</w:t>
        </w:r>
      </w:hyperlink>
    </w:p>
    <w:p w:rsidR="005E2B3A" w:rsidRPr="007C2506" w:rsidRDefault="005E2B3A" w:rsidP="007C2506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</w:p>
    <w:p w:rsidR="00DB10AB" w:rsidRDefault="00DB10AB" w:rsidP="00DB10AB">
      <w:pPr>
        <w:rPr>
          <w:sz w:val="32"/>
          <w:szCs w:val="32"/>
        </w:rPr>
      </w:pPr>
    </w:p>
    <w:p w:rsidR="00DB10AB" w:rsidRPr="00DB10AB" w:rsidRDefault="00DB10AB" w:rsidP="00DB10AB">
      <w:pPr>
        <w:rPr>
          <w:sz w:val="32"/>
          <w:szCs w:val="32"/>
        </w:rPr>
      </w:pPr>
    </w:p>
    <w:sectPr w:rsidR="00DB10AB" w:rsidRPr="00DB1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A5A03"/>
    <w:multiLevelType w:val="multilevel"/>
    <w:tmpl w:val="F92A6D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10AB"/>
    <w:rsid w:val="00354D89"/>
    <w:rsid w:val="00595B65"/>
    <w:rsid w:val="005E2B3A"/>
    <w:rsid w:val="00782967"/>
    <w:rsid w:val="007C2506"/>
    <w:rsid w:val="008A58B5"/>
    <w:rsid w:val="00DB1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58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A58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A58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A58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2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C2506"/>
    <w:rPr>
      <w:b/>
      <w:bCs/>
    </w:rPr>
  </w:style>
  <w:style w:type="character" w:styleId="a5">
    <w:name w:val="Hyperlink"/>
    <w:basedOn w:val="a0"/>
    <w:uiPriority w:val="99"/>
    <w:semiHidden/>
    <w:unhideWhenUsed/>
    <w:rsid w:val="007C250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C2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250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A58B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A58B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A58B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8A58B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6205">
          <w:blockQuote w:val="1"/>
          <w:marLeft w:val="0"/>
          <w:marRight w:val="0"/>
          <w:marTop w:val="0"/>
          <w:marBottom w:val="300"/>
          <w:divBdr>
            <w:top w:val="none" w:sz="0" w:space="23" w:color="auto"/>
            <w:left w:val="single" w:sz="24" w:space="31" w:color="5FA730"/>
            <w:bottom w:val="none" w:sz="0" w:space="15" w:color="auto"/>
            <w:right w:val="single" w:sz="24" w:space="23" w:color="5FA730"/>
          </w:divBdr>
        </w:div>
      </w:divsChild>
    </w:div>
    <w:div w:id="9501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70092">
              <w:marLeft w:val="0"/>
              <w:marRight w:val="75"/>
              <w:marTop w:val="150"/>
              <w:marBottom w:val="15"/>
              <w:divBdr>
                <w:top w:val="single" w:sz="2" w:space="2" w:color="444444"/>
                <w:left w:val="single" w:sz="2" w:space="2" w:color="444444"/>
                <w:bottom w:val="single" w:sz="2" w:space="2" w:color="444444"/>
                <w:right w:val="single" w:sz="2" w:space="2" w:color="444444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hyperlink" Target="https://www.youtube.com/watch?v=P_SWrqLcdI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14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2020-04-26T08:58:00Z</dcterms:created>
  <dcterms:modified xsi:type="dcterms:W3CDTF">2020-04-26T09:56:00Z</dcterms:modified>
</cp:coreProperties>
</file>