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3A0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родителям в период самоизоляции по теме недели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«День Победы».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№ 4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старших дошкольников гражданскую позицию,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патриотические чувства, любовь к Родине на основе расширения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представлений детей о победе защитников Отечества в Великой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Отечественной войне; обобщать и расширять знания детей о Великой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Отечественной войне: городах - героях, героях войны, наградах, о работе в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тылу и т.д.; наладить взаимодействие с родителями в воспитании у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 патриотических чувств, через художественную литературу,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театральную деятельность, средствами музыкального и художественно-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эстетического воспитания; воспитывать уважение к ратным подвигам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бойцов, гордость за свой народ, любовь к родине; познакомить с именами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героев России, их подвигами во время Великой Отечественной войны,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зарождая в детях чувство гордости, уважения и любви к своим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соотечественникам; показать, как русский народ помнит и чтит память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героев Великой Отечественной войны; приобщать к словесному искусству,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художественное восприятие и эстетический вкус через знакомство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литературными произведениями о войне; развивать продуктивную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детей и детское творчество, знакомить с произведениями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живописи, связанными с темой войны и Днём Победы; воспитывать любовь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уважение к ветеранам Великой Отечественной войны, желание заботиться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них.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1.Каждое утро начинаем с утренней разминки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https://www.youtube.com/watch?v=YfXNvHtYL4s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пальчиковую гимнастику:</w:t>
      </w:r>
    </w:p>
    <w:p w:rsidR="003A0642" w:rsidRPr="003B5017" w:rsidRDefault="003A0642" w:rsidP="003B501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Пальцы эти – все бойцы. Сжимают – разжимают пальцы </w:t>
      </w:r>
      <w:r w:rsidRPr="003B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обеих рук.</w:t>
      </w:r>
    </w:p>
    <w:p w:rsidR="003B5017" w:rsidRPr="003A0642" w:rsidRDefault="003A0642" w:rsidP="003B5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Удалые молодцы.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больших и крепких малых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</w:t>
      </w:r>
      <w:proofErr w:type="gramEnd"/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выставляют</w:t>
      </w:r>
      <w:r w:rsidR="003B5017" w:rsidRPr="003B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017"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вперед (большие,</w:t>
      </w:r>
      <w:r w:rsidR="003B5017" w:rsidRPr="003B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017"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указательные, средние,</w:t>
      </w:r>
      <w:r w:rsidR="003B5017" w:rsidRPr="003B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017"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безымянные, мизинцы).</w:t>
      </w:r>
      <w:r w:rsidR="003B5017" w:rsidRPr="003B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5017"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Показывают большие пальцы.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солдат в боях бывалых.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гвардейца – храбреца!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сметливых молодца!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героя безымянных,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работе очень рьяных!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мизинца – коротышки –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славные мальчишки!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«День Победы»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день победы? (Рисуют вопрос пальчиками в воздухе)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праздник! (Вытягивают руки вперёд ладошками вверх)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Ордена и награды боевые. (Кулачки прижимают к груди)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салюты золотые, (Поднимают руки вверх, пальчики, растопырив на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обеих руках.)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тюльпанчики цветные, (Показывают руками бутон)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чистая земля. (Рисуют большой круг в воздухе).</w:t>
      </w:r>
    </w:p>
    <w:p w:rsid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Артикуляционная гимнастика по теме «День Победы»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 Упражнение на развитие дыхания «Корабль подает гудок».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Глубокий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и продолжительный выдох – ЫЫЫЫЫЫЫ. Повторить 3-4р.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 Упражнение для губ «Капитан улыбается – капитан сердится».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 Массаж биологически активных точек «Я боец отважный».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есть шапка со звездой – ребром ладоней растирают лоб – вправо –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боец отважный, молодой – указательными пальцами массируем крылья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носа.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я сяду ловко на коня – оттягивают мочки ушей вниз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помчит далеко он меня – кончиками пальцев легко массируем щеки.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 Упражнения для развития язычка: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«Язык-силач» -- улыбнуться, удерживать широкий кончик языка за нижними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зубами, укреплять мышцы языка, напрягая и расслабляя их.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Язычок у нас силач—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зубы упирается,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 напрягается,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Горкой выгибается.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Силачу пора на отдых.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смог он полежать,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Мышцы будем расслаблять.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«Барабанщик»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 рот открываем широко. Кончиком языка стучим по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бугоркам за верхними зубами (альвеолам). </w:t>
      </w:r>
      <w:proofErr w:type="gramStart"/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</w:t>
      </w:r>
      <w:proofErr w:type="gramEnd"/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английский звук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-д-д-д-д-д-д. Барабанщик стучит то быстро, то медленно. Выполняем 30 — 60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секунд.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«Пулемет».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Упражнение похоже на предыдущее, только вместо звука -д-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-т-. Рот открываем широко. Кончиком языка стучим по бугоркам за верхними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зубами (альвеолам): -т-т-т-т-т. Пулемет стреляет очень быстро.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«Стреляем»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медленно произносим: «</w:t>
      </w:r>
      <w:proofErr w:type="spellStart"/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дж-дж-дж</w:t>
      </w:r>
      <w:proofErr w:type="spellEnd"/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сильно выдыхая воздух,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стараясь, чтобы язык задрожал.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 10 — 15 секунд.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«Летчик заводит мотор»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-улыбнуться, открыть рот. Во время длительного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произнесения звука: д-д-д-д за верхними зубами быстрыми движениями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чистым прямым указательным пальцем сам ребенок производит частые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колебательные движения из стороны в сторону.</w:t>
      </w:r>
    </w:p>
    <w:p w:rsid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642" w:rsidRPr="003A0642" w:rsidRDefault="003A0642" w:rsidP="003A06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2.Для многих 9 мая — День Победы является одним из самых почитаемых</w:t>
      </w:r>
    </w:p>
    <w:p w:rsidR="003A0642" w:rsidRPr="003A0642" w:rsidRDefault="003A0642" w:rsidP="003A06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праздников. В этом году исполняется 75 лет со дня Великой Победы. А что</w:t>
      </w:r>
    </w:p>
    <w:p w:rsidR="003A0642" w:rsidRPr="003A0642" w:rsidRDefault="003A0642" w:rsidP="003A06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узнают наши дети о событии, которое изменило судьбу всего мира? Что для</w:t>
      </w:r>
    </w:p>
    <w:p w:rsidR="003A0642" w:rsidRPr="003A0642" w:rsidRDefault="003A0642" w:rsidP="003A06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 означает дата 9 мая и как сегодняшним родителям рассказывать детям о</w:t>
      </w:r>
    </w:p>
    <w:p w:rsidR="003A0642" w:rsidRPr="003A0642" w:rsidRDefault="003A0642" w:rsidP="003A06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 Отечественной войне?</w:t>
      </w:r>
    </w:p>
    <w:p w:rsidR="003A0642" w:rsidRPr="003A0642" w:rsidRDefault="003A0642" w:rsidP="003A06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помним историю и чтим память погибших за мир, в котором мы живем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благодарны им за светлое мирное небо. Ни в коем случае </w:t>
      </w:r>
      <w:proofErr w:type="gramStart"/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забывать</w:t>
      </w:r>
      <w:proofErr w:type="gramEnd"/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ценой был завоеван мир и возможность спокойно растить своих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понять, что значит «победа», «мир», не понимая, что такое «война».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доступно детям объяснить, что такое День Победы? Почему мы 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свято к нему относимся? Почему это радостный праздник со слезами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глазах? Почему нам нельзя его забывать?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дошкольный возраст – благоприятный период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патриотизма и любви к Родине. В детские годы закладывается фундамент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личности, поэтому задача педагогов и родителей не только развивать у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способности, умение мыслить и анализировать, но и донести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них важные исторические моменты нашей истории.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3.Предлагаю вам прочитать памятку «Как рассказать детям о Великой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Отечественной войне?»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https://nsportal.ru/download/#https://nsportal.ru/sites/default/files/2020/03/11/pam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yatka.docx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https://dou57krsk.ru/news/365-detyam-o-vojne-1941-1945-dlya-detskogo-sada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4.Предлагаю просмотреть с ребенком презентацию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https://nsportal.ru/download/#https://nsportal.ru/sites/default/files/2020/04/26/prezentatsiy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a_den_pobedy_dlya_doshkolnikov_-_11524_-_all-biography.ru_.pptm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https://www.youtube.com/watch?v=2hFfsq2S7Jg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B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Почитайте с детьми.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https://fkdou-2fso-rf.caduk.ru/p111aa1.html</w:t>
      </w:r>
    </w:p>
    <w:p w:rsidR="003A0642" w:rsidRPr="003A0642" w:rsidRDefault="003A0642" w:rsidP="003A0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Ким Селихов, Юрий </w:t>
      </w:r>
      <w:proofErr w:type="spellStart"/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Дерюгин</w:t>
      </w:r>
      <w:proofErr w:type="spellEnd"/>
      <w:r w:rsidRPr="003A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 красной площади парад», 1980 г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Соболев Леонид «Батальон четверых», Алексеев Сергей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B5017">
        <w:rPr>
          <w:rFonts w:ascii="Times New Roman" w:hAnsi="Times New Roman" w:cs="Times New Roman"/>
          <w:sz w:val="28"/>
          <w:szCs w:val="28"/>
        </w:rPr>
        <w:t>Орлович-воронович</w:t>
      </w:r>
      <w:proofErr w:type="spellEnd"/>
      <w:r w:rsidRPr="003B5017">
        <w:rPr>
          <w:rFonts w:ascii="Times New Roman" w:hAnsi="Times New Roman" w:cs="Times New Roman"/>
          <w:sz w:val="28"/>
          <w:szCs w:val="28"/>
        </w:rPr>
        <w:t>», «Шинель» Е. Благинина, 1975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Чтение произведений: С. П. Алексеев «Брестская крепость», Я.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B5017">
        <w:rPr>
          <w:rFonts w:ascii="Times New Roman" w:hAnsi="Times New Roman" w:cs="Times New Roman"/>
          <w:sz w:val="28"/>
          <w:szCs w:val="28"/>
        </w:rPr>
        <w:t>Длуголенский</w:t>
      </w:r>
      <w:proofErr w:type="spellEnd"/>
      <w:r w:rsidRPr="003B5017">
        <w:rPr>
          <w:rFonts w:ascii="Times New Roman" w:hAnsi="Times New Roman" w:cs="Times New Roman"/>
          <w:sz w:val="28"/>
          <w:szCs w:val="28"/>
        </w:rPr>
        <w:t xml:space="preserve"> «Что могут солдаты», О. </w:t>
      </w:r>
      <w:proofErr w:type="spellStart"/>
      <w:r w:rsidRPr="003B5017">
        <w:rPr>
          <w:rFonts w:ascii="Times New Roman" w:hAnsi="Times New Roman" w:cs="Times New Roman"/>
          <w:sz w:val="28"/>
          <w:szCs w:val="28"/>
        </w:rPr>
        <w:t>Высотская</w:t>
      </w:r>
      <w:proofErr w:type="spellEnd"/>
      <w:r w:rsidRPr="003B5017">
        <w:rPr>
          <w:rFonts w:ascii="Times New Roman" w:hAnsi="Times New Roman" w:cs="Times New Roman"/>
          <w:sz w:val="28"/>
          <w:szCs w:val="28"/>
        </w:rPr>
        <w:t xml:space="preserve"> «Мой брат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уехал на границу». Чтение рассказа А. Гайдара «Война и дети»,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 xml:space="preserve">У. </w:t>
      </w:r>
      <w:proofErr w:type="spellStart"/>
      <w:r w:rsidRPr="003B5017">
        <w:rPr>
          <w:rFonts w:ascii="Times New Roman" w:hAnsi="Times New Roman" w:cs="Times New Roman"/>
          <w:sz w:val="28"/>
          <w:szCs w:val="28"/>
        </w:rPr>
        <w:t>Бражнина</w:t>
      </w:r>
      <w:proofErr w:type="spellEnd"/>
      <w:r w:rsidRPr="003B5017">
        <w:rPr>
          <w:rFonts w:ascii="Times New Roman" w:hAnsi="Times New Roman" w:cs="Times New Roman"/>
          <w:sz w:val="28"/>
          <w:szCs w:val="28"/>
        </w:rPr>
        <w:t xml:space="preserve"> «Шинель», Черкашин «Кукла». Чтение рассказов: Л. Кассиль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«О мальчике Тишке и отряде немцев»; С. Алексеев «Победа будет за нами».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Предлагаю стихи для чтения и заучивания с детьми о ВОВ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https://docplayer.ru/35805458-Stihi-dlya-chteniya-i-zauchivaniya-s-detmi-o-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velikoy-otechestvennoy-voyne.html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https://www.youtube.com/watch?v=WWjnjcYh6TI&amp;t=53s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6 Презентация «Великая Отечественная война в картинах художников»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https://nsportal.ru/detskiy-sad/okruzhayushchiy-mir/2017/02/13/velikaya-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B5017">
        <w:rPr>
          <w:rFonts w:ascii="Times New Roman" w:hAnsi="Times New Roman" w:cs="Times New Roman"/>
          <w:sz w:val="28"/>
          <w:szCs w:val="28"/>
          <w:lang w:val="en-US"/>
        </w:rPr>
        <w:t>otechestvennaya</w:t>
      </w:r>
      <w:proofErr w:type="spellEnd"/>
      <w:r w:rsidRPr="003B5017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3B5017">
        <w:rPr>
          <w:rFonts w:ascii="Times New Roman" w:hAnsi="Times New Roman" w:cs="Times New Roman"/>
          <w:sz w:val="28"/>
          <w:szCs w:val="28"/>
          <w:lang w:val="en-US"/>
        </w:rPr>
        <w:t>voyna</w:t>
      </w:r>
      <w:proofErr w:type="spellEnd"/>
      <w:r w:rsidRPr="003B5017">
        <w:rPr>
          <w:rFonts w:ascii="Times New Roman" w:hAnsi="Times New Roman" w:cs="Times New Roman"/>
          <w:sz w:val="28"/>
          <w:szCs w:val="28"/>
          <w:lang w:val="en-US"/>
        </w:rPr>
        <w:t>-v-</w:t>
      </w:r>
      <w:proofErr w:type="spellStart"/>
      <w:r w:rsidRPr="003B5017">
        <w:rPr>
          <w:rFonts w:ascii="Times New Roman" w:hAnsi="Times New Roman" w:cs="Times New Roman"/>
          <w:sz w:val="28"/>
          <w:szCs w:val="28"/>
          <w:lang w:val="en-US"/>
        </w:rPr>
        <w:t>kartinah</w:t>
      </w:r>
      <w:proofErr w:type="spellEnd"/>
      <w:r w:rsidRPr="003B5017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3B5017">
        <w:rPr>
          <w:rFonts w:ascii="Times New Roman" w:hAnsi="Times New Roman" w:cs="Times New Roman"/>
          <w:sz w:val="28"/>
          <w:szCs w:val="28"/>
          <w:lang w:val="en-US"/>
        </w:rPr>
        <w:t>hudozhnikov</w:t>
      </w:r>
      <w:proofErr w:type="spellEnd"/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017">
        <w:rPr>
          <w:rFonts w:ascii="Times New Roman" w:hAnsi="Times New Roman" w:cs="Times New Roman"/>
          <w:sz w:val="28"/>
          <w:szCs w:val="28"/>
        </w:rPr>
        <w:lastRenderedPageBreak/>
        <w:t>или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017">
        <w:rPr>
          <w:rFonts w:ascii="Times New Roman" w:hAnsi="Times New Roman" w:cs="Times New Roman"/>
          <w:sz w:val="28"/>
          <w:szCs w:val="28"/>
          <w:lang w:val="en-US"/>
        </w:rPr>
        <w:t>https://nsportal.ru/download/#https://nsportal.ru/sites/default/files/2017/02/13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017">
        <w:rPr>
          <w:rFonts w:ascii="Times New Roman" w:hAnsi="Times New Roman" w:cs="Times New Roman"/>
          <w:sz w:val="28"/>
          <w:szCs w:val="28"/>
          <w:lang w:val="en-US"/>
        </w:rPr>
        <w:t>/velikaya_otechestvennaya_voyna_-_kopiya.pptx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017">
        <w:rPr>
          <w:rFonts w:ascii="Times New Roman" w:hAnsi="Times New Roman" w:cs="Times New Roman"/>
          <w:sz w:val="28"/>
          <w:szCs w:val="28"/>
          <w:lang w:val="en-US"/>
        </w:rPr>
        <w:t xml:space="preserve">7 </w:t>
      </w:r>
      <w:r w:rsidRPr="003B5017">
        <w:rPr>
          <w:rFonts w:ascii="Times New Roman" w:hAnsi="Times New Roman" w:cs="Times New Roman"/>
          <w:sz w:val="28"/>
          <w:szCs w:val="28"/>
        </w:rPr>
        <w:t>Расскажите</w:t>
      </w:r>
      <w:r w:rsidRPr="003B50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017">
        <w:rPr>
          <w:rFonts w:ascii="Times New Roman" w:hAnsi="Times New Roman" w:cs="Times New Roman"/>
          <w:sz w:val="28"/>
          <w:szCs w:val="28"/>
        </w:rPr>
        <w:t>о</w:t>
      </w:r>
      <w:r w:rsidRPr="003B50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017">
        <w:rPr>
          <w:rFonts w:ascii="Times New Roman" w:hAnsi="Times New Roman" w:cs="Times New Roman"/>
          <w:sz w:val="28"/>
          <w:szCs w:val="28"/>
        </w:rPr>
        <w:t>символах</w:t>
      </w:r>
      <w:r w:rsidRPr="003B50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5017">
        <w:rPr>
          <w:rFonts w:ascii="Times New Roman" w:hAnsi="Times New Roman" w:cs="Times New Roman"/>
          <w:sz w:val="28"/>
          <w:szCs w:val="28"/>
        </w:rPr>
        <w:t>Победы</w:t>
      </w:r>
      <w:r w:rsidRPr="003B501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B5017">
        <w:rPr>
          <w:rFonts w:ascii="Times New Roman" w:hAnsi="Times New Roman" w:cs="Times New Roman"/>
          <w:sz w:val="28"/>
          <w:szCs w:val="28"/>
          <w:lang w:val="en-US"/>
        </w:rPr>
        <w:t xml:space="preserve">https :// </w:t>
      </w:r>
      <w:proofErr w:type="gramStart"/>
      <w:r w:rsidRPr="003B5017">
        <w:rPr>
          <w:rFonts w:ascii="Times New Roman" w:hAnsi="Times New Roman" w:cs="Times New Roman"/>
          <w:sz w:val="28"/>
          <w:szCs w:val="28"/>
          <w:lang w:val="en-US"/>
        </w:rPr>
        <w:t>www .</w:t>
      </w:r>
      <w:proofErr w:type="gramEnd"/>
      <w:r w:rsidRPr="003B50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B5017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3B5017">
        <w:rPr>
          <w:rFonts w:ascii="Times New Roman" w:hAnsi="Times New Roman" w:cs="Times New Roman"/>
          <w:sz w:val="28"/>
          <w:szCs w:val="28"/>
          <w:lang w:val="en-US"/>
        </w:rPr>
        <w:t xml:space="preserve"> .</w:t>
      </w:r>
      <w:proofErr w:type="gramEnd"/>
      <w:r w:rsidRPr="003B5017">
        <w:rPr>
          <w:rFonts w:ascii="Times New Roman" w:hAnsi="Times New Roman" w:cs="Times New Roman"/>
          <w:sz w:val="28"/>
          <w:szCs w:val="28"/>
          <w:lang w:val="en-US"/>
        </w:rPr>
        <w:t xml:space="preserve"> com / </w:t>
      </w:r>
      <w:proofErr w:type="gramStart"/>
      <w:r w:rsidRPr="003B5017">
        <w:rPr>
          <w:rFonts w:ascii="Times New Roman" w:hAnsi="Times New Roman" w:cs="Times New Roman"/>
          <w:sz w:val="28"/>
          <w:szCs w:val="28"/>
          <w:lang w:val="en-US"/>
        </w:rPr>
        <w:t>watch ?</w:t>
      </w:r>
      <w:proofErr w:type="gramEnd"/>
      <w:r w:rsidRPr="003B5017">
        <w:rPr>
          <w:rFonts w:ascii="Times New Roman" w:hAnsi="Times New Roman" w:cs="Times New Roman"/>
          <w:sz w:val="28"/>
          <w:szCs w:val="28"/>
          <w:lang w:val="en-US"/>
        </w:rPr>
        <w:t xml:space="preserve"> v =5 </w:t>
      </w:r>
      <w:proofErr w:type="spellStart"/>
      <w:r w:rsidRPr="003B5017">
        <w:rPr>
          <w:rFonts w:ascii="Times New Roman" w:hAnsi="Times New Roman" w:cs="Times New Roman"/>
          <w:sz w:val="28"/>
          <w:szCs w:val="28"/>
          <w:lang w:val="en-US"/>
        </w:rPr>
        <w:t>Nxbq</w:t>
      </w:r>
      <w:proofErr w:type="spellEnd"/>
      <w:r w:rsidRPr="003B5017">
        <w:rPr>
          <w:rFonts w:ascii="Times New Roman" w:hAnsi="Times New Roman" w:cs="Times New Roman"/>
          <w:sz w:val="28"/>
          <w:szCs w:val="28"/>
          <w:lang w:val="en-US"/>
        </w:rPr>
        <w:t xml:space="preserve"> 7 </w:t>
      </w:r>
      <w:proofErr w:type="spellStart"/>
      <w:r w:rsidRPr="003B5017">
        <w:rPr>
          <w:rFonts w:ascii="Times New Roman" w:hAnsi="Times New Roman" w:cs="Times New Roman"/>
          <w:sz w:val="28"/>
          <w:szCs w:val="28"/>
          <w:lang w:val="en-US"/>
        </w:rPr>
        <w:t>Frzoc</w:t>
      </w:r>
      <w:proofErr w:type="spellEnd"/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8 Прочитайте ребенку рассказ Л. Кассиля «Сестра», предложите ему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ответить на вопросы по прочитанному и пересказать рассказ.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«Пошёл в бой солдат Иван Котлов. Ударила Ивана фашистская пуля. Руку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пробила и в грудь попала. Упал Иван. А товарищи вперед ушли, врага гнать.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Лежит Иван один в снегу. Рука болит, дышать трудно – пуля в груди мешает.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Лежит и думает: «Конец мой приходит. Умру сейчас». И глаза закрыл. И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думать перестал.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Вдруг слышит: кто-то тихонько его трогает. Стал Иван глаза открывать,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да не так-то легко это. Смёрзлись ресницы. Вот один глаз открыл, потом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другой. Видит: подползла к нему девушка, на сумке красный крест, –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медицинская сестра из отряда. Вынимает из сумки бинт и начинает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перевязывать рану – осторожно, чтобы не больно.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«Кругом бой, а она приползла», – подумал Иван и спросил: – Умру?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Будете жить, товарищ. Я вас сейчас перевяжу.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Спасибо, сестрица! – говорит Иван Котлов. – Дозвольте узнать, как вас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зовут.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Надя зовут, – отвечает, – Надя Балашова.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 xml:space="preserve">Перевязала она раненого, взяла его винтовку, обхватила Ивана </w:t>
      </w:r>
      <w:proofErr w:type="spellStart"/>
      <w:r w:rsidRPr="003B5017">
        <w:rPr>
          <w:rFonts w:ascii="Times New Roman" w:hAnsi="Times New Roman" w:cs="Times New Roman"/>
          <w:sz w:val="28"/>
          <w:szCs w:val="28"/>
        </w:rPr>
        <w:t>Котлова</w:t>
      </w:r>
      <w:proofErr w:type="spellEnd"/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рукой и потащила в безопасное место. Фашисты по ней стреляют, а она знай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 xml:space="preserve">себе ползёт и раненого тащит. Маленькая, а сильная. И ничего не боится. Таки спасла она Ивана </w:t>
      </w:r>
      <w:proofErr w:type="spellStart"/>
      <w:r w:rsidRPr="003B5017">
        <w:rPr>
          <w:rFonts w:ascii="Times New Roman" w:hAnsi="Times New Roman" w:cs="Times New Roman"/>
          <w:sz w:val="28"/>
          <w:szCs w:val="28"/>
        </w:rPr>
        <w:t>Котлова</w:t>
      </w:r>
      <w:proofErr w:type="spellEnd"/>
      <w:r w:rsidRPr="003B5017">
        <w:rPr>
          <w:rFonts w:ascii="Times New Roman" w:hAnsi="Times New Roman" w:cs="Times New Roman"/>
          <w:sz w:val="28"/>
          <w:szCs w:val="28"/>
        </w:rPr>
        <w:t>. Славная подружка, храбрая девушка Надя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Балашова!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• Вопросы: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Кто пошёл в бой?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lastRenderedPageBreak/>
        <w:t>– Что случилось с Иваном Котловым?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Где лежал Иван?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Как он был ранен?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О чём думал солдат?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Что он услышал?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Почему он не смог открыть глаза?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Кого он увидел?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Что она делала?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О чём подумал Иван?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О чём он спросил?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Что ответила девушка?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Как её звали?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– Что она сделала потом?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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Повторное чтение рассказа.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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Пересказ рассказа детьми.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9.Поиграйте с детьми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Игра «Подскажи словечко»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Цели: развивать слуховое внимание, чувство рифмы. Ход игры. Воспитатель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читает стихотворение, дети внимательно слушают и договаривают последнее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слово.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Подрасту и вслед за братом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Тоже буду я солдатом,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Буду помогать ему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Охранять свою... (страну).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Брат сказал: «Не торопись!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Лучше в школе ты учись!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Будешь ты отличником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lastRenderedPageBreak/>
        <w:t>— Станешь... (пограничником)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Моряком ты можешь стать,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Чтоб границу охранять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И служить не на земле,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А на военном... (корабле).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Можешь ты солдатом стать,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Плавать, ездить и летать,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А в строю ходить охота —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Ждет тебя, солдат... (пехота).</w:t>
      </w:r>
      <w:r w:rsidRPr="003B5017">
        <w:t xml:space="preserve"> </w:t>
      </w:r>
      <w:r w:rsidRPr="003B5017">
        <w:rPr>
          <w:rFonts w:ascii="Times New Roman" w:hAnsi="Times New Roman" w:cs="Times New Roman"/>
          <w:sz w:val="28"/>
          <w:szCs w:val="28"/>
        </w:rPr>
        <w:t>Самолёт парит, как птица,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Там — воздушная граница.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На посту и днем, и ночью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Наш солдат — военный... (лётчик).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Снова в бой машина мчится,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Режут землю гусеницы,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Та машина в поле чистом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Управляется... (танкистом).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Любой профессии военной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Учиться надо непременно,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Чтоб быть опорой для страны,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Чтоб в мире не было... (войны).</w:t>
      </w:r>
    </w:p>
    <w:p w:rsidR="003B5017" w:rsidRPr="003B5017" w:rsidRDefault="003B5017" w:rsidP="003B5017">
      <w:pPr>
        <w:rPr>
          <w:rFonts w:ascii="Times New Roman" w:hAnsi="Times New Roman" w:cs="Times New Roman"/>
          <w:b/>
          <w:sz w:val="28"/>
          <w:szCs w:val="28"/>
        </w:rPr>
      </w:pPr>
      <w:r w:rsidRPr="003B5017">
        <w:rPr>
          <w:rFonts w:ascii="Times New Roman" w:hAnsi="Times New Roman" w:cs="Times New Roman"/>
          <w:b/>
          <w:sz w:val="28"/>
          <w:szCs w:val="28"/>
        </w:rPr>
        <w:t>Игра «Подбери признак»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 xml:space="preserve">Цель: обогащать и уточнять словарь прилагательных. </w:t>
      </w:r>
      <w:proofErr w:type="gramStart"/>
      <w:r w:rsidRPr="003B501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B5017">
        <w:rPr>
          <w:rFonts w:ascii="Times New Roman" w:hAnsi="Times New Roman" w:cs="Times New Roman"/>
          <w:sz w:val="28"/>
          <w:szCs w:val="28"/>
        </w:rPr>
        <w:t>: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Защитник Отечества (какой?)— Храбрый, смелый, отважный... Служебная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 xml:space="preserve">собака (какая?) — Верная, преданная, смелая, </w:t>
      </w:r>
      <w:proofErr w:type="gramStart"/>
      <w:r w:rsidRPr="003B5017">
        <w:rPr>
          <w:rFonts w:ascii="Times New Roman" w:hAnsi="Times New Roman" w:cs="Times New Roman"/>
          <w:sz w:val="28"/>
          <w:szCs w:val="28"/>
        </w:rPr>
        <w:t>умная..</w:t>
      </w:r>
      <w:proofErr w:type="gramEnd"/>
    </w:p>
    <w:p w:rsidR="003B5017" w:rsidRPr="003B5017" w:rsidRDefault="003B5017" w:rsidP="003B5017">
      <w:pPr>
        <w:rPr>
          <w:rFonts w:ascii="Times New Roman" w:hAnsi="Times New Roman" w:cs="Times New Roman"/>
          <w:b/>
          <w:sz w:val="28"/>
          <w:szCs w:val="28"/>
        </w:rPr>
      </w:pPr>
      <w:r w:rsidRPr="003B5017">
        <w:rPr>
          <w:rFonts w:ascii="Times New Roman" w:hAnsi="Times New Roman" w:cs="Times New Roman"/>
          <w:b/>
          <w:sz w:val="28"/>
          <w:szCs w:val="28"/>
        </w:rPr>
        <w:t>Упражнение «Скажи по-другому» (учимся подбирать синонимы).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Смелый - храбрый,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Отважный - …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 xml:space="preserve">Геройский </w:t>
      </w:r>
      <w:proofErr w:type="gramStart"/>
      <w:r w:rsidRPr="003B5017">
        <w:rPr>
          <w:rFonts w:ascii="Times New Roman" w:hAnsi="Times New Roman" w:cs="Times New Roman"/>
          <w:sz w:val="28"/>
          <w:szCs w:val="28"/>
        </w:rPr>
        <w:t>-.Упражнение</w:t>
      </w:r>
      <w:proofErr w:type="gramEnd"/>
      <w:r w:rsidRPr="003B5017">
        <w:rPr>
          <w:rFonts w:ascii="Times New Roman" w:hAnsi="Times New Roman" w:cs="Times New Roman"/>
          <w:sz w:val="28"/>
          <w:szCs w:val="28"/>
        </w:rPr>
        <w:t xml:space="preserve"> «Скажи наоборот» (учимся подбирать антонимы).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Зло - … (добро). Тьма - … (свет).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lastRenderedPageBreak/>
        <w:t>Темно - … (светло). Война - … (мир).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Громко - … (тихо). Смерть - … (жизнь).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Чёрное - … (белое). Захват - … (освобождение).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Трусливый - … (смелый). Отступать - … (наступать).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Слабый - … (сильный). Сытый - … (голодный).</w:t>
      </w:r>
    </w:p>
    <w:p w:rsidR="003B5017" w:rsidRPr="003B5017" w:rsidRDefault="003B5017" w:rsidP="003B5017">
      <w:pPr>
        <w:rPr>
          <w:rFonts w:ascii="Times New Roman" w:hAnsi="Times New Roman" w:cs="Times New Roman"/>
          <w:b/>
          <w:sz w:val="28"/>
          <w:szCs w:val="28"/>
        </w:rPr>
      </w:pPr>
      <w:r w:rsidRPr="003B5017">
        <w:rPr>
          <w:rFonts w:ascii="Times New Roman" w:hAnsi="Times New Roman" w:cs="Times New Roman"/>
          <w:b/>
          <w:sz w:val="28"/>
          <w:szCs w:val="28"/>
        </w:rPr>
        <w:t>Упражнение «Слова – родственники» (учимся подбирать однокоренные</w:t>
      </w:r>
    </w:p>
    <w:p w:rsidR="003B5017" w:rsidRPr="003B5017" w:rsidRDefault="003B5017" w:rsidP="003B5017">
      <w:pPr>
        <w:rPr>
          <w:rFonts w:ascii="Times New Roman" w:hAnsi="Times New Roman" w:cs="Times New Roman"/>
          <w:b/>
          <w:sz w:val="28"/>
          <w:szCs w:val="28"/>
        </w:rPr>
      </w:pPr>
      <w:r w:rsidRPr="003B5017">
        <w:rPr>
          <w:rFonts w:ascii="Times New Roman" w:hAnsi="Times New Roman" w:cs="Times New Roman"/>
          <w:b/>
          <w:sz w:val="28"/>
          <w:szCs w:val="28"/>
        </w:rPr>
        <w:t>слова).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Герой - геройский, героический, героизм.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Защита - защитник, защищать, защищенный.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Война – военный, воин, воинский.</w:t>
      </w:r>
    </w:p>
    <w:p w:rsidR="003B5017" w:rsidRPr="003B5017" w:rsidRDefault="003B5017" w:rsidP="003B5017">
      <w:pPr>
        <w:rPr>
          <w:rFonts w:ascii="Times New Roman" w:hAnsi="Times New Roman" w:cs="Times New Roman"/>
          <w:b/>
          <w:sz w:val="28"/>
          <w:szCs w:val="28"/>
        </w:rPr>
      </w:pPr>
      <w:r w:rsidRPr="003B5017">
        <w:rPr>
          <w:rFonts w:ascii="Times New Roman" w:hAnsi="Times New Roman" w:cs="Times New Roman"/>
          <w:b/>
          <w:sz w:val="28"/>
          <w:szCs w:val="28"/>
        </w:rPr>
        <w:t>Упражнение «Четвёртый лишний» (назови, кто лишний объясни свой</w:t>
      </w:r>
    </w:p>
    <w:p w:rsidR="003B5017" w:rsidRPr="003B5017" w:rsidRDefault="003B5017" w:rsidP="003B5017">
      <w:pPr>
        <w:rPr>
          <w:rFonts w:ascii="Times New Roman" w:hAnsi="Times New Roman" w:cs="Times New Roman"/>
          <w:b/>
          <w:sz w:val="28"/>
          <w:szCs w:val="28"/>
        </w:rPr>
      </w:pPr>
      <w:r w:rsidRPr="003B5017">
        <w:rPr>
          <w:rFonts w:ascii="Times New Roman" w:hAnsi="Times New Roman" w:cs="Times New Roman"/>
          <w:b/>
          <w:sz w:val="28"/>
          <w:szCs w:val="28"/>
        </w:rPr>
        <w:t>выбор).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Танк, истребитель, вертолет, самолет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Артиллерист, снайпер повар, десантник.</w:t>
      </w:r>
    </w:p>
    <w:p w:rsidR="003B5017" w:rsidRPr="003B5017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Барабан, пулемет, автомат, миномет.</w:t>
      </w:r>
    </w:p>
    <w:p w:rsidR="00A6672A" w:rsidRPr="003A0642" w:rsidRDefault="003B5017" w:rsidP="003B5017">
      <w:pPr>
        <w:rPr>
          <w:rFonts w:ascii="Times New Roman" w:hAnsi="Times New Roman" w:cs="Times New Roman"/>
          <w:sz w:val="28"/>
          <w:szCs w:val="28"/>
        </w:rPr>
      </w:pPr>
      <w:r w:rsidRPr="003B5017">
        <w:rPr>
          <w:rFonts w:ascii="Times New Roman" w:hAnsi="Times New Roman" w:cs="Times New Roman"/>
          <w:sz w:val="28"/>
          <w:szCs w:val="28"/>
        </w:rPr>
        <w:t>Тельняшка, шинель, джинсы, китель.</w:t>
      </w:r>
    </w:p>
    <w:sectPr w:rsidR="00A6672A" w:rsidRPr="003A0642" w:rsidSect="003A064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C59"/>
    <w:multiLevelType w:val="hybridMultilevel"/>
    <w:tmpl w:val="AAEC9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642"/>
    <w:rsid w:val="00031B11"/>
    <w:rsid w:val="003A0642"/>
    <w:rsid w:val="003B5017"/>
    <w:rsid w:val="00A6672A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4C1C"/>
  <w15:chartTrackingRefBased/>
  <w15:docId w15:val="{48C20CF6-73F2-4538-8991-0A4EB4DD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2020-05-01T14:53:00Z</dcterms:created>
  <dcterms:modified xsi:type="dcterms:W3CDTF">2020-05-01T15:28:00Z</dcterms:modified>
</cp:coreProperties>
</file>