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2B" w:rsidRP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F77F05">
        <w:rPr>
          <w:rFonts w:ascii="Times New Roman" w:hAnsi="Times New Roman" w:cs="Times New Roman"/>
          <w:sz w:val="28"/>
          <w:szCs w:val="28"/>
        </w:rPr>
        <w:t>Семкова</w:t>
      </w:r>
      <w:proofErr w:type="spellEnd"/>
      <w:r w:rsidRPr="00F77F05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F968F1" w:rsidRPr="00F968F1" w:rsidRDefault="00F968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Познание</w:t>
      </w:r>
    </w:p>
    <w:p w:rsidR="00F968F1" w:rsidRDefault="00F968F1">
      <w:pPr>
        <w:rPr>
          <w:rFonts w:ascii="Times New Roman" w:hAnsi="Times New Roman" w:cs="Times New Roman"/>
          <w:sz w:val="28"/>
          <w:szCs w:val="28"/>
        </w:rPr>
      </w:pPr>
      <w:r w:rsidRPr="00F968F1">
        <w:rPr>
          <w:rFonts w:ascii="Times New Roman" w:hAnsi="Times New Roman" w:cs="Times New Roman"/>
          <w:sz w:val="28"/>
          <w:szCs w:val="28"/>
        </w:rPr>
        <w:t xml:space="preserve">«Скоро в школу мы пойдем» </w:t>
      </w:r>
    </w:p>
    <w:p w:rsidR="00F968F1" w:rsidRDefault="00F968F1">
      <w:pPr>
        <w:rPr>
          <w:rFonts w:ascii="Times New Roman" w:hAnsi="Times New Roman" w:cs="Times New Roman"/>
          <w:sz w:val="28"/>
          <w:szCs w:val="28"/>
        </w:rPr>
      </w:pPr>
      <w:r w:rsidRPr="00F968F1">
        <w:rPr>
          <w:rFonts w:ascii="Times New Roman" w:hAnsi="Times New Roman" w:cs="Times New Roman"/>
          <w:sz w:val="28"/>
          <w:szCs w:val="28"/>
        </w:rPr>
        <w:t>Цель: расширять представление о школе,  о том. С чем познакомятся в школе. Вызвать желание учиться в школе. Знакомить с профессиями людей, работающих в школе. Воспитывать уважение к профессиям школьных работников.</w:t>
      </w:r>
    </w:p>
    <w:p w:rsidR="00F968F1" w:rsidRDefault="00F968F1">
      <w:pPr>
        <w:rPr>
          <w:rFonts w:ascii="Times New Roman" w:hAnsi="Times New Roman" w:cs="Times New Roman"/>
          <w:sz w:val="28"/>
          <w:szCs w:val="28"/>
        </w:rPr>
      </w:pPr>
      <w:r w:rsidRPr="00F968F1">
        <w:rPr>
          <w:rFonts w:ascii="Times New Roman" w:hAnsi="Times New Roman" w:cs="Times New Roman"/>
          <w:sz w:val="28"/>
          <w:szCs w:val="28"/>
        </w:rPr>
        <w:t>Чтение художественной литературы. Л.Н. Толстой «Филиппок»</w:t>
      </w:r>
    </w:p>
    <w:p w:rsidR="00F968F1" w:rsidRPr="00F968F1" w:rsidRDefault="00F968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ФЭМП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>Цель: закреплять и развивать умение ориентироваться в пространстве с помощью условных обозначений (стрелок, указателей движения), планов, маршрутов, схем.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Д/игра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 xml:space="preserve">«Из чего состоит человек» 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>Цель: дать представление о строении тела человека.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 xml:space="preserve">Беседа «Как устроено наше тело?»  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>Цель: закрепить знания детей о строении тела человека, функциях органов чувств.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>Д/И</w:t>
      </w:r>
      <w:r>
        <w:rPr>
          <w:rFonts w:ascii="Times New Roman" w:hAnsi="Times New Roman" w:cs="Times New Roman"/>
          <w:sz w:val="28"/>
          <w:szCs w:val="28"/>
        </w:rPr>
        <w:t>гра</w:t>
      </w:r>
      <w:r w:rsidRPr="00F77F05">
        <w:rPr>
          <w:rFonts w:ascii="Times New Roman" w:hAnsi="Times New Roman" w:cs="Times New Roman"/>
          <w:sz w:val="28"/>
          <w:szCs w:val="28"/>
        </w:rPr>
        <w:t xml:space="preserve"> «Скажи 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77F05">
        <w:rPr>
          <w:rFonts w:ascii="Times New Roman" w:hAnsi="Times New Roman" w:cs="Times New Roman"/>
          <w:sz w:val="28"/>
          <w:szCs w:val="28"/>
        </w:rPr>
        <w:t>другому»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>Цель: закрепить умение подбирать синонимы, антонимы, омонимы.</w:t>
      </w:r>
    </w:p>
    <w:p w:rsidR="00F77F05" w:rsidRPr="00F968F1" w:rsidRDefault="00F77F05">
      <w:pPr>
        <w:rPr>
          <w:rFonts w:ascii="Times New Roman" w:hAnsi="Times New Roman" w:cs="Times New Roman"/>
          <w:b/>
          <w:sz w:val="28"/>
          <w:szCs w:val="28"/>
        </w:rPr>
      </w:pPr>
      <w:r w:rsidRPr="00F968F1">
        <w:rPr>
          <w:rFonts w:ascii="Times New Roman" w:hAnsi="Times New Roman" w:cs="Times New Roman"/>
          <w:b/>
          <w:sz w:val="28"/>
          <w:szCs w:val="28"/>
        </w:rPr>
        <w:t>Мир природы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>Полюбоваться цветущей черемухой, ее белыми пушистыми цветами. Вдохнуть аромат. Сказать примету: зацвела черемуха – пришли холода. Прочитать стихотворение Есенина «Черемуха».</w:t>
      </w:r>
    </w:p>
    <w:p w:rsidR="003151DC" w:rsidRDefault="003151DC" w:rsidP="00315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F77F05">
        <w:rPr>
          <w:rFonts w:ascii="Times New Roman" w:hAnsi="Times New Roman" w:cs="Times New Roman"/>
          <w:sz w:val="28"/>
          <w:szCs w:val="28"/>
        </w:rPr>
        <w:t>«Я начну, а ты продолжи»</w:t>
      </w:r>
    </w:p>
    <w:p w:rsidR="003151DC" w:rsidRDefault="003151DC" w:rsidP="003151DC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>Цель: учить детей пересказывать прочитанное произведение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51DC" w:rsidRDefault="003151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68F1" w:rsidRDefault="00F968F1">
      <w:pPr>
        <w:rPr>
          <w:rFonts w:ascii="Times New Roman" w:hAnsi="Times New Roman" w:cs="Times New Roman"/>
          <w:sz w:val="28"/>
          <w:szCs w:val="28"/>
        </w:rPr>
      </w:pPr>
      <w:r w:rsidRPr="00F968F1">
        <w:rPr>
          <w:rFonts w:ascii="Times New Roman" w:hAnsi="Times New Roman" w:cs="Times New Roman"/>
          <w:sz w:val="28"/>
          <w:szCs w:val="28"/>
        </w:rPr>
        <w:lastRenderedPageBreak/>
        <w:t>Чтение художественной литературы: Г. Горн «Энциклопедия здоровья в сказках рассказах для самых маленьких»</w:t>
      </w:r>
    </w:p>
    <w:p w:rsidR="00F77F05" w:rsidRPr="00F77F05" w:rsidRDefault="00F77F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 w:rsidRPr="00F77F05">
        <w:rPr>
          <w:rFonts w:ascii="Times New Roman" w:hAnsi="Times New Roman" w:cs="Times New Roman"/>
          <w:sz w:val="28"/>
          <w:szCs w:val="28"/>
        </w:rPr>
        <w:t xml:space="preserve"> «Мы рисуем человека» Цель: упражнять в умении  делать наброски,  закреплять умение передавать характерные  особенности, специфические черты, отражать их в рисунке.</w:t>
      </w:r>
    </w:p>
    <w:p w:rsidR="00F77F05" w:rsidRPr="00F77F05" w:rsidRDefault="00F77F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зарядку становись!»</w:t>
      </w:r>
    </w:p>
    <w:p w:rsidR="00F77F05" w:rsidRDefault="00F77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</w:t>
      </w:r>
      <w:r w:rsidRPr="00F77F05">
        <w:rPr>
          <w:rFonts w:ascii="Times New Roman" w:hAnsi="Times New Roman" w:cs="Times New Roman"/>
          <w:sz w:val="28"/>
          <w:szCs w:val="28"/>
        </w:rPr>
        <w:t xml:space="preserve"> учить определять содержание своей работы, выбирать знакомые приемы аппликации.</w:t>
      </w:r>
    </w:p>
    <w:p w:rsidR="00F77F05" w:rsidRPr="00F77F05" w:rsidRDefault="00F77F05">
      <w:pPr>
        <w:rPr>
          <w:rFonts w:ascii="Times New Roman" w:hAnsi="Times New Roman" w:cs="Times New Roman"/>
          <w:sz w:val="28"/>
          <w:szCs w:val="28"/>
        </w:rPr>
      </w:pPr>
    </w:p>
    <w:sectPr w:rsidR="00F77F05" w:rsidRPr="00F7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C5"/>
    <w:rsid w:val="001C7EC5"/>
    <w:rsid w:val="003151DC"/>
    <w:rsid w:val="00D5422B"/>
    <w:rsid w:val="00F77F05"/>
    <w:rsid w:val="00F9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2020-05-15T13:34:00Z</dcterms:created>
  <dcterms:modified xsi:type="dcterms:W3CDTF">2020-05-15T13:49:00Z</dcterms:modified>
</cp:coreProperties>
</file>