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0169F0" w:rsidRPr="000169F0" w:rsidRDefault="000169F0" w:rsidP="000169F0">
      <w:pPr>
        <w:spacing w:after="0" w:line="293" w:lineRule="atLeast"/>
        <w:jc w:val="center"/>
        <w:rPr>
          <w:rFonts w:ascii="Liberation Serif" w:eastAsia="Times New Roman" w:hAnsi="Liberation Serif" w:cs="Arial"/>
          <w:b/>
          <w:bCs/>
          <w:color w:val="365F91" w:themeColor="accent1" w:themeShade="BF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b/>
          <w:bCs/>
          <w:color w:val="365F91" w:themeColor="accent1" w:themeShade="BF"/>
          <w:sz w:val="28"/>
          <w:szCs w:val="28"/>
          <w:lang w:eastAsia="ru-RU"/>
        </w:rPr>
        <w:t>ПСИХОЛОГИЧЕСКИЕ ОСОБЕННОСТИ ДЕТЕЙ 3 - ЛЕТ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b/>
          <w:bCs/>
          <w:color w:val="365F91" w:themeColor="accent1" w:themeShade="BF"/>
          <w:sz w:val="28"/>
          <w:szCs w:val="28"/>
          <w:lang w:eastAsia="ru-RU"/>
        </w:rPr>
      </w:pP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Три года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— это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игра.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В этом возрасте у вашего ребенка происходит формирование «</w:t>
      </w:r>
      <w:proofErr w:type="spell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противо</w:t>
      </w:r>
      <w:proofErr w:type="spell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-воли»,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Проявления </w:t>
      </w: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осознания себя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как отдельного человека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самостоятельности.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Возникает насущная потребность </w:t>
      </w: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общаться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не столько с матерью и членами семьи, но и со </w:t>
      </w: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сверстниками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. Ребенок осваивает правила взаимодействия через обратные </w:t>
      </w:r>
      <w:proofErr w:type="gram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реакции</w:t>
      </w:r>
      <w:proofErr w:type="gram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как взрослых, так и детей на его поступки.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 </w:t>
      </w: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 Игра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 становится все </w:t>
      </w:r>
      <w:proofErr w:type="gram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более коллективной</w:t>
      </w:r>
      <w:proofErr w:type="gram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 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</w:t>
      </w: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Появляется много новых слов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. Ребенок активно осваивает речь, придумывая несуществующие слова, придавая уже известным словам свой особенный личностный смысл.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   Внимание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детей четвертого года жизни непроизвольно. Однако его устойчивость проявляется по-разному. Обычно малыш может заниматься в течени</w:t>
      </w:r>
      <w:proofErr w:type="gram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и</w:t>
      </w:r>
      <w:proofErr w:type="gram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10-15 минут, но привлекательное занятие длится достаточно долго, и ребенок не переключается на что-то ещё и не отвлекается.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  </w:t>
      </w: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 Память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детей 3 лет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ребенок из пяти-семи специально предложенных ему отдельных слов обычно запоминает не более двух-трёх). Положительно и отрицательно окрашенные сигналы и явления запоминаются прочно и надолго.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</w:t>
      </w: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Мышление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3-летнего ребенка является наглядно-действенным, малыш решает задачу путем непосредственного действия с предметами (складывание матрешки, пирамидки, мисочек и т. д.)</w:t>
      </w:r>
      <w:proofErr w:type="gram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 наглядно-действенных задачах ребенок учится соотносить условия с целью, что необходимо для любой мыслительной деятельности.</w:t>
      </w:r>
    </w:p>
    <w:p w:rsidR="000169F0" w:rsidRPr="000169F0" w:rsidRDefault="000169F0" w:rsidP="000169F0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В 3 года </w:t>
      </w:r>
      <w:r w:rsidRPr="000169F0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воображение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 только начинает развиваться, и прежде всего это происходит в игре. Малыш действует с одним предметом и изображает на его месте другой палочка вместо ложечки, камешек вместо мыла, стул-машина для путешествий и т. д. В 3-4 года в ситуации взаимодействия с взрослым продолжает формироваться интерес к книге и литературным персонажам. Круг чтения ребенка пополняется новыми произведениями, но уже известные тексты по-прежнему вызывают интерес. С помощью взрослого ребенок называет героев, сопереживает добрым, радуется хорошей концовке. Он с удовольствием вместе </w:t>
      </w:r>
      <w:proofErr w:type="gram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со</w:t>
      </w:r>
      <w:proofErr w:type="gram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взрослыми рассматривает иллюстрации, с помощью наводящих вопросов высказывается о персонажах и ситуациях, то есть соотносит картинку и прочитанный текст. Ребенок начинает «читать» сам, повторяя за взрослым или договаривая отдельные слова, </w:t>
      </w:r>
      <w:proofErr w:type="spell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фразы</w:t>
      </w:r>
      <w:proofErr w:type="gram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;у</w:t>
      </w:r>
      <w:proofErr w:type="gram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же</w:t>
      </w:r>
      <w:proofErr w:type="spell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запоминает простые рифмующиеся строки в небольших стихотворениях.</w:t>
      </w:r>
    </w:p>
    <w:p w:rsidR="000169F0" w:rsidRPr="000169F0" w:rsidRDefault="000169F0" w:rsidP="000169F0">
      <w:pPr>
        <w:spacing w:after="0" w:line="293" w:lineRule="atLeast"/>
        <w:jc w:val="center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b/>
          <w:bCs/>
          <w:i/>
          <w:iCs/>
          <w:color w:val="000000"/>
          <w:sz w:val="28"/>
          <w:szCs w:val="28"/>
          <w:lang w:eastAsia="ru-RU"/>
        </w:rPr>
        <w:t>Вам как  родителям  малыша 3-4 лет важно:</w:t>
      </w:r>
    </w:p>
    <w:p w:rsidR="000169F0" w:rsidRPr="000169F0" w:rsidRDefault="000169F0" w:rsidP="000169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С терпением и пониманием относиться к проявлениям «</w:t>
      </w:r>
      <w:proofErr w:type="spell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противо</w:t>
      </w:r>
      <w:proofErr w:type="spell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</w:r>
    </w:p>
    <w:p w:rsidR="000169F0" w:rsidRPr="000169F0" w:rsidRDefault="000169F0" w:rsidP="000169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</w:p>
    <w:p w:rsidR="000169F0" w:rsidRPr="000169F0" w:rsidRDefault="000169F0" w:rsidP="000169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</w:t>
      </w:r>
      <w:proofErr w:type="gramStart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привычного ему</w:t>
      </w:r>
      <w:proofErr w:type="gramEnd"/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мира.</w:t>
      </w:r>
    </w:p>
    <w:p w:rsidR="000169F0" w:rsidRPr="000169F0" w:rsidRDefault="000169F0" w:rsidP="000169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Разбирать вместе с ребенком ситуации возникновения конфликтов в детском саду или на детской площадке. Учить его уважать собственные </w:t>
      </w: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</w:p>
    <w:p w:rsidR="000169F0" w:rsidRPr="000169F0" w:rsidRDefault="000169F0" w:rsidP="000169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</w:p>
    <w:p w:rsidR="000169F0" w:rsidRPr="000169F0" w:rsidRDefault="000169F0" w:rsidP="000169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</w:r>
    </w:p>
    <w:p w:rsidR="000169F0" w:rsidRPr="000169F0" w:rsidRDefault="000169F0" w:rsidP="000169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0169F0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p w:rsidR="00486674" w:rsidRDefault="00486674" w:rsidP="000169F0">
      <w:pPr>
        <w:rPr>
          <w:rFonts w:ascii="Liberation Serif" w:hAnsi="Liberation Serif"/>
          <w:sz w:val="28"/>
          <w:szCs w:val="28"/>
        </w:rPr>
      </w:pPr>
    </w:p>
    <w:p w:rsidR="000169F0" w:rsidRDefault="000169F0" w:rsidP="000169F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уважением, педагог – психолог</w:t>
      </w:r>
    </w:p>
    <w:p w:rsidR="000169F0" w:rsidRPr="000169F0" w:rsidRDefault="000169F0" w:rsidP="000169F0">
      <w:pPr>
        <w:jc w:val="right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Даянова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Юрьевна</w:t>
      </w:r>
      <w:bookmarkStart w:id="0" w:name="_GoBack"/>
      <w:bookmarkEnd w:id="0"/>
    </w:p>
    <w:sectPr w:rsidR="000169F0" w:rsidRPr="0001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86CE8"/>
    <w:multiLevelType w:val="multilevel"/>
    <w:tmpl w:val="78BE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9F0"/>
    <w:rsid w:val="000169F0"/>
    <w:rsid w:val="0048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1003</Words>
  <Characters>5720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2020-05-16T08:37:00Z</dcterms:created>
  <dcterms:modified xsi:type="dcterms:W3CDTF">2020-05-16T08:42:00Z</dcterms:modified>
</cp:coreProperties>
</file>