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12" w:rsidRPr="00B35712" w:rsidRDefault="00B35712" w:rsidP="00B35712">
      <w:pPr>
        <w:spacing w:after="48" w:line="240" w:lineRule="auto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8"/>
          <w:szCs w:val="48"/>
          <w:lang w:eastAsia="ru-RU"/>
        </w:rPr>
      </w:pPr>
      <w:r w:rsidRPr="00B35712">
        <w:rPr>
          <w:rFonts w:ascii="mystery quest" w:eastAsia="Times New Roman" w:hAnsi="mystery quest" w:cs="Times New Roman"/>
          <w:b/>
          <w:bCs/>
          <w:color w:val="D00062"/>
          <w:kern w:val="36"/>
          <w:sz w:val="48"/>
          <w:szCs w:val="48"/>
          <w:lang w:eastAsia="ru-RU"/>
        </w:rPr>
        <w:t>Советы родителям на летний оздоровительный период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F70D9A" w:rsidRDefault="00F70D9A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</w:pP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О путешествиях с детьми.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Ехать или не ехать с ребёнком на юг? — вопрос встаёт перед родителями довольно часто. 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</w:t>
      </w:r>
    </w:p>
    <w:p w:rsidR="00F70D9A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Солнце хорошо, но в меру.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более старшим</w:t>
      </w:r>
      <w:proofErr w:type="gramEnd"/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До трёх лет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Дети дошкольного возраста после недельного курса воздушных ванн могут начать принимать солнечные ванны. Загорать ребёнок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</w:t>
      </w: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lastRenderedPageBreak/>
        <w:t>действие. Дети становятся устойчивее к гриппоподобным заболеваниям, нежели те ребята, которые мало загорали.</w:t>
      </w:r>
    </w:p>
    <w:p w:rsidR="00F70D9A" w:rsidRDefault="00F70D9A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Осторожно: тепловой и солнечный удар!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воздушных ванн.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F70D9A" w:rsidRDefault="00F70D9A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Купание – прекрасное закаливающее средство.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Лето — пора путешествий и новых впечатлений. Чтобы отдых был приятным, будьте бдительны и осторожны, помните об опасностях, которые подстерегают детей во время отдыха.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 </w:t>
      </w: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Опасности, связанные с путешествием на личном транспорте</w:t>
      </w:r>
      <w:r w:rsidRPr="00B35712">
        <w:rPr>
          <w:rFonts w:ascii="inherit" w:eastAsia="Times New Roman" w:hAnsi="inherit" w:cs="Times New Roman"/>
          <w:color w:val="0070C0"/>
          <w:sz w:val="44"/>
          <w:szCs w:val="44"/>
          <w:lang w:eastAsia="ru-RU"/>
        </w:rPr>
        <w:t>: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— открытые окна;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— незаблокированные двери;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— остановки в незнакомых местах.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lastRenderedPageBreak/>
        <w:t> </w:t>
      </w:r>
      <w:r w:rsidRPr="00B35712">
        <w:rPr>
          <w:rFonts w:ascii="inherit" w:eastAsia="Times New Roman" w:hAnsi="inherit" w:cs="Times New Roman"/>
          <w:b/>
          <w:bCs/>
          <w:color w:val="0070C0"/>
          <w:sz w:val="44"/>
          <w:szCs w:val="44"/>
          <w:lang w:eastAsia="ru-RU"/>
        </w:rPr>
        <w:t>Меры предосторожности, связанные с купаниями в водоемах: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B35712" w:rsidRPr="00B35712" w:rsidRDefault="00B35712" w:rsidP="00B357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35712">
        <w:rPr>
          <w:rFonts w:ascii="inherit" w:eastAsia="Times New Roman" w:hAnsi="inherit" w:cs="Times New Roman"/>
          <w:b/>
          <w:bCs/>
          <w:color w:val="0070C0"/>
          <w:sz w:val="52"/>
          <w:szCs w:val="52"/>
          <w:lang w:eastAsia="ru-RU"/>
        </w:rPr>
        <w:t>ЗДОРОВЬЯ ВАМ И ПРИЯТНОГО ОТДЫХА!</w:t>
      </w:r>
    </w:p>
    <w:p w:rsidR="006F4B1D" w:rsidRDefault="006F4B1D"/>
    <w:sectPr w:rsidR="006F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stery ques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12"/>
    <w:rsid w:val="00161CD9"/>
    <w:rsid w:val="006F4B1D"/>
    <w:rsid w:val="00B35712"/>
    <w:rsid w:val="00F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2020-05-25T04:28:00Z</dcterms:created>
  <dcterms:modified xsi:type="dcterms:W3CDTF">2020-06-30T06:47:00Z</dcterms:modified>
</cp:coreProperties>
</file>